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4B" w:rsidRDefault="00386E4B" w:rsidP="00386E4B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АЛЕХОВЩИНСКОЕ СЕЛЬСКОЕ ПОСЕЛЕНИЕ</w:t>
      </w:r>
    </w:p>
    <w:p w:rsidR="00386E4B" w:rsidRDefault="00386E4B" w:rsidP="00386E4B">
      <w:pPr>
        <w:shd w:val="clear" w:color="auto" w:fill="FFFFFF"/>
        <w:spacing w:line="322" w:lineRule="exact"/>
        <w:ind w:left="1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ЛОДЕЙНОПОЛЬСКОГО МУНИЦИПАЛЬНОГО РАЙОНА</w:t>
      </w:r>
    </w:p>
    <w:p w:rsidR="00386E4B" w:rsidRDefault="00386E4B" w:rsidP="00386E4B">
      <w:pPr>
        <w:shd w:val="clear" w:color="auto" w:fill="FFFFFF"/>
        <w:spacing w:line="322" w:lineRule="exact"/>
        <w:ind w:left="38"/>
        <w:jc w:val="center"/>
        <w:rPr>
          <w:sz w:val="28"/>
          <w:szCs w:val="28"/>
          <w:lang w:val="ru-RU"/>
        </w:rPr>
      </w:pPr>
      <w:r>
        <w:rPr>
          <w:b/>
          <w:bCs/>
          <w:spacing w:val="-1"/>
          <w:sz w:val="28"/>
          <w:szCs w:val="28"/>
          <w:lang w:val="ru-RU"/>
        </w:rPr>
        <w:t>ЛЕНИНГРАДСКОЙ ОБЛАСТИ</w:t>
      </w:r>
    </w:p>
    <w:p w:rsidR="00386E4B" w:rsidRDefault="00386E4B" w:rsidP="00386E4B">
      <w:pPr>
        <w:shd w:val="clear" w:color="auto" w:fill="FFFFFF"/>
        <w:ind w:left="45"/>
        <w:jc w:val="center"/>
        <w:rPr>
          <w:b/>
          <w:bCs/>
          <w:spacing w:val="-2"/>
          <w:sz w:val="28"/>
          <w:szCs w:val="28"/>
          <w:lang w:val="ru-RU"/>
        </w:rPr>
      </w:pPr>
    </w:p>
    <w:p w:rsidR="00386E4B" w:rsidRDefault="00386E4B" w:rsidP="00386E4B">
      <w:pPr>
        <w:shd w:val="clear" w:color="auto" w:fill="FFFFFF"/>
        <w:ind w:left="45"/>
        <w:jc w:val="center"/>
        <w:rPr>
          <w:sz w:val="28"/>
          <w:szCs w:val="28"/>
          <w:lang w:val="ru-RU"/>
        </w:rPr>
      </w:pPr>
      <w:r>
        <w:rPr>
          <w:b/>
          <w:bCs/>
          <w:spacing w:val="-2"/>
          <w:sz w:val="28"/>
          <w:szCs w:val="28"/>
          <w:lang w:val="ru-RU"/>
        </w:rPr>
        <w:t>СОВЕТ ДЕПУТАТОВ</w:t>
      </w:r>
    </w:p>
    <w:p w:rsidR="00386E4B" w:rsidRDefault="00386E4B" w:rsidP="00386E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(тридцать первое (внеочередное) заседание четвертого созыва)</w:t>
      </w:r>
    </w:p>
    <w:p w:rsidR="00386E4B" w:rsidRDefault="00386E4B" w:rsidP="00386E4B">
      <w:pPr>
        <w:shd w:val="clear" w:color="auto" w:fill="FFFFFF"/>
        <w:spacing w:before="5" w:line="629" w:lineRule="exact"/>
        <w:ind w:left="24"/>
        <w:jc w:val="center"/>
        <w:rPr>
          <w:sz w:val="28"/>
          <w:szCs w:val="28"/>
          <w:lang w:val="ru-RU"/>
        </w:rPr>
      </w:pPr>
      <w:r>
        <w:rPr>
          <w:b/>
          <w:bCs/>
          <w:spacing w:val="-4"/>
          <w:sz w:val="28"/>
          <w:szCs w:val="28"/>
          <w:lang w:val="ru-RU"/>
        </w:rPr>
        <w:t>РЕШЕНИЕ</w:t>
      </w:r>
    </w:p>
    <w:p w:rsidR="00386E4B" w:rsidRDefault="00386E4B" w:rsidP="00386E4B">
      <w:pPr>
        <w:rPr>
          <w:sz w:val="28"/>
          <w:szCs w:val="28"/>
          <w:lang w:val="ru-RU"/>
        </w:rPr>
      </w:pPr>
    </w:p>
    <w:p w:rsidR="00386E4B" w:rsidRDefault="00386E4B" w:rsidP="00386E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23.06.2022 г.                                                                                               №138</w:t>
      </w:r>
    </w:p>
    <w:p w:rsidR="00386E4B" w:rsidRDefault="00386E4B" w:rsidP="00386E4B">
      <w:pPr>
        <w:rPr>
          <w:sz w:val="28"/>
          <w:szCs w:val="28"/>
          <w:lang w:val="ru-RU"/>
        </w:rPr>
      </w:pPr>
    </w:p>
    <w:p w:rsidR="00386E4B" w:rsidRDefault="00386E4B" w:rsidP="00386E4B">
      <w:pPr>
        <w:jc w:val="center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О внесении изменений и дополнений в решение совета депутатов от 25.06.2021 г. № 95 «</w:t>
      </w:r>
      <w:r>
        <w:rPr>
          <w:b/>
          <w:sz w:val="28"/>
          <w:szCs w:val="28"/>
          <w:lang w:val="ru-RU"/>
        </w:rPr>
        <w:t>Об утверждении Положения о бюджетном процессе в Алеховщинском сельском поселении Лодейнопольского муниципального района Ленинградской области»</w:t>
      </w:r>
    </w:p>
    <w:p w:rsidR="00386E4B" w:rsidRDefault="00386E4B" w:rsidP="00386E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(новая редакция)</w:t>
      </w:r>
    </w:p>
    <w:p w:rsidR="00DE4C20" w:rsidRPr="00F93EB8" w:rsidRDefault="00DE4C20" w:rsidP="009072AD">
      <w:pPr>
        <w:rPr>
          <w:sz w:val="28"/>
          <w:szCs w:val="28"/>
          <w:lang w:val="ru-RU"/>
        </w:rPr>
      </w:pPr>
    </w:p>
    <w:p w:rsidR="000126C1" w:rsidRPr="00106648" w:rsidRDefault="0092735C" w:rsidP="0092735C">
      <w:pPr>
        <w:jc w:val="both"/>
        <w:rPr>
          <w:b/>
          <w:bCs/>
          <w:sz w:val="28"/>
          <w:szCs w:val="28"/>
          <w:lang w:val="ru-RU"/>
        </w:rPr>
      </w:pPr>
      <w:r w:rsidRPr="00106648">
        <w:rPr>
          <w:sz w:val="28"/>
          <w:szCs w:val="28"/>
          <w:lang w:val="ru-RU"/>
        </w:rPr>
        <w:t>В целях приведения в соответстви</w:t>
      </w:r>
      <w:r w:rsidR="009B04CE">
        <w:rPr>
          <w:sz w:val="28"/>
          <w:szCs w:val="28"/>
          <w:lang w:val="ru-RU"/>
        </w:rPr>
        <w:t>е</w:t>
      </w:r>
      <w:r w:rsidRPr="00106648">
        <w:rPr>
          <w:sz w:val="28"/>
          <w:szCs w:val="28"/>
          <w:lang w:val="ru-RU"/>
        </w:rPr>
        <w:t xml:space="preserve"> с внесенными изменениями и дополнениями в Бюджетный Кодекс Российской Федерации от 31.07.1998 года № 145-ФЗ</w:t>
      </w:r>
      <w:r>
        <w:rPr>
          <w:sz w:val="28"/>
          <w:szCs w:val="28"/>
          <w:lang w:val="ru-RU"/>
        </w:rPr>
        <w:t xml:space="preserve"> (далее- Бюджетный кодек</w:t>
      </w:r>
      <w:r w:rsidR="00EF0F1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)</w:t>
      </w:r>
      <w:r w:rsidRPr="00106648">
        <w:rPr>
          <w:sz w:val="28"/>
          <w:szCs w:val="28"/>
          <w:lang w:val="ru-RU"/>
        </w:rPr>
        <w:t xml:space="preserve">, совет депутатов </w:t>
      </w:r>
      <w:r w:rsidR="00836A79">
        <w:rPr>
          <w:sz w:val="28"/>
          <w:szCs w:val="28"/>
          <w:lang w:val="ru-RU"/>
        </w:rPr>
        <w:t>Алеховщинского сельского</w:t>
      </w:r>
      <w:r w:rsidR="003A1A09">
        <w:rPr>
          <w:sz w:val="28"/>
          <w:szCs w:val="28"/>
          <w:lang w:val="ru-RU"/>
        </w:rPr>
        <w:t xml:space="preserve"> поселения </w:t>
      </w:r>
      <w:r w:rsidRPr="00106648">
        <w:rPr>
          <w:sz w:val="28"/>
          <w:szCs w:val="28"/>
          <w:lang w:val="ru-RU"/>
        </w:rPr>
        <w:t xml:space="preserve">Лодейнопольского муниципального района Ленинградской области </w:t>
      </w:r>
      <w:r w:rsidRPr="00106648">
        <w:rPr>
          <w:b/>
          <w:bCs/>
          <w:sz w:val="28"/>
          <w:szCs w:val="28"/>
          <w:lang w:val="ru-RU"/>
        </w:rPr>
        <w:t>решил:</w:t>
      </w:r>
    </w:p>
    <w:p w:rsidR="0092735C" w:rsidRPr="00106648" w:rsidRDefault="0092735C" w:rsidP="0092735C">
      <w:pPr>
        <w:jc w:val="both"/>
        <w:rPr>
          <w:sz w:val="28"/>
          <w:szCs w:val="28"/>
          <w:lang w:val="ru-RU"/>
        </w:rPr>
      </w:pPr>
    </w:p>
    <w:p w:rsidR="0092735C" w:rsidRDefault="0092735C" w:rsidP="0092735C">
      <w:pPr>
        <w:autoSpaceDN w:val="0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106648">
        <w:rPr>
          <w:rFonts w:eastAsiaTheme="minorHAnsi"/>
          <w:sz w:val="28"/>
          <w:szCs w:val="28"/>
          <w:lang w:val="ru-RU"/>
        </w:rPr>
        <w:t xml:space="preserve">    1. Внести в решение совета депутатов </w:t>
      </w:r>
      <w:r w:rsidR="00836A79">
        <w:rPr>
          <w:sz w:val="28"/>
          <w:szCs w:val="28"/>
          <w:lang w:val="ru-RU"/>
        </w:rPr>
        <w:t>Алеховщинского сельского</w:t>
      </w:r>
      <w:r w:rsidR="00386E4B">
        <w:rPr>
          <w:sz w:val="28"/>
          <w:szCs w:val="28"/>
          <w:lang w:val="ru-RU"/>
        </w:rPr>
        <w:t xml:space="preserve"> </w:t>
      </w:r>
      <w:r w:rsidR="003A1A09">
        <w:rPr>
          <w:rFonts w:eastAsiaTheme="minorHAnsi"/>
          <w:sz w:val="28"/>
          <w:szCs w:val="28"/>
          <w:lang w:val="ru-RU"/>
        </w:rPr>
        <w:t xml:space="preserve">поселения </w:t>
      </w:r>
      <w:r w:rsidRPr="00106648">
        <w:rPr>
          <w:rFonts w:eastAsiaTheme="minorHAnsi"/>
          <w:sz w:val="28"/>
          <w:szCs w:val="28"/>
          <w:lang w:val="ru-RU"/>
        </w:rPr>
        <w:t>Лодейнопольского муниципального ра</w:t>
      </w:r>
      <w:r w:rsidR="003A1A09">
        <w:rPr>
          <w:rFonts w:eastAsiaTheme="minorHAnsi"/>
          <w:sz w:val="28"/>
          <w:szCs w:val="28"/>
          <w:lang w:val="ru-RU"/>
        </w:rPr>
        <w:t>йона Ленинградской области от 2</w:t>
      </w:r>
      <w:r w:rsidR="00836A79">
        <w:rPr>
          <w:rFonts w:eastAsiaTheme="minorHAnsi"/>
          <w:sz w:val="28"/>
          <w:szCs w:val="28"/>
          <w:lang w:val="ru-RU"/>
        </w:rPr>
        <w:t>5</w:t>
      </w:r>
      <w:r w:rsidR="003A1A09">
        <w:rPr>
          <w:rFonts w:eastAsiaTheme="minorHAnsi"/>
          <w:sz w:val="28"/>
          <w:szCs w:val="28"/>
          <w:lang w:val="ru-RU"/>
        </w:rPr>
        <w:t xml:space="preserve">.06.2021 г. № </w:t>
      </w:r>
      <w:r w:rsidR="00836A79">
        <w:rPr>
          <w:rFonts w:eastAsiaTheme="minorHAnsi"/>
          <w:sz w:val="28"/>
          <w:szCs w:val="28"/>
          <w:lang w:val="ru-RU"/>
        </w:rPr>
        <w:t>95</w:t>
      </w:r>
      <w:r w:rsidRPr="00106648">
        <w:rPr>
          <w:rFonts w:eastAsiaTheme="minorHAnsi"/>
          <w:sz w:val="28"/>
          <w:szCs w:val="28"/>
          <w:lang w:val="ru-RU"/>
        </w:rPr>
        <w:t xml:space="preserve"> «</w:t>
      </w:r>
      <w:r w:rsidRPr="00106648">
        <w:rPr>
          <w:bCs/>
          <w:sz w:val="28"/>
          <w:szCs w:val="28"/>
          <w:lang w:val="ru-RU"/>
        </w:rPr>
        <w:t xml:space="preserve">Об утверждении Положения о бюджетном процессе в </w:t>
      </w:r>
      <w:r w:rsidR="00A926E9">
        <w:rPr>
          <w:bCs/>
          <w:sz w:val="28"/>
          <w:szCs w:val="28"/>
          <w:lang w:val="ru-RU"/>
        </w:rPr>
        <w:t>Алеховщинском сельском</w:t>
      </w:r>
      <w:r w:rsidR="003A1A09">
        <w:rPr>
          <w:bCs/>
          <w:sz w:val="28"/>
          <w:szCs w:val="28"/>
          <w:lang w:val="ru-RU"/>
        </w:rPr>
        <w:t xml:space="preserve"> поселении</w:t>
      </w:r>
      <w:r w:rsidR="00386E4B">
        <w:rPr>
          <w:bCs/>
          <w:sz w:val="28"/>
          <w:szCs w:val="28"/>
          <w:lang w:val="ru-RU"/>
        </w:rPr>
        <w:t xml:space="preserve"> </w:t>
      </w:r>
      <w:r w:rsidRPr="00106648">
        <w:rPr>
          <w:bCs/>
          <w:sz w:val="28"/>
          <w:szCs w:val="28"/>
          <w:lang w:val="ru-RU"/>
        </w:rPr>
        <w:t>Лодейнопольск</w:t>
      </w:r>
      <w:r w:rsidR="003A1A09">
        <w:rPr>
          <w:bCs/>
          <w:sz w:val="28"/>
          <w:szCs w:val="28"/>
          <w:lang w:val="ru-RU"/>
        </w:rPr>
        <w:t>ого</w:t>
      </w:r>
      <w:r w:rsidRPr="00106648">
        <w:rPr>
          <w:bCs/>
          <w:sz w:val="28"/>
          <w:szCs w:val="28"/>
          <w:lang w:val="ru-RU"/>
        </w:rPr>
        <w:t xml:space="preserve"> муниципальн</w:t>
      </w:r>
      <w:r w:rsidR="003A1A09">
        <w:rPr>
          <w:bCs/>
          <w:sz w:val="28"/>
          <w:szCs w:val="28"/>
          <w:lang w:val="ru-RU"/>
        </w:rPr>
        <w:t>ого</w:t>
      </w:r>
      <w:r w:rsidRPr="00106648">
        <w:rPr>
          <w:bCs/>
          <w:sz w:val="28"/>
          <w:szCs w:val="28"/>
          <w:lang w:val="ru-RU"/>
        </w:rPr>
        <w:t xml:space="preserve"> район</w:t>
      </w:r>
      <w:r w:rsidR="003A1A09">
        <w:rPr>
          <w:bCs/>
          <w:sz w:val="28"/>
          <w:szCs w:val="28"/>
          <w:lang w:val="ru-RU"/>
        </w:rPr>
        <w:t>а</w:t>
      </w:r>
      <w:r w:rsidRPr="00106648">
        <w:rPr>
          <w:bCs/>
          <w:sz w:val="28"/>
          <w:szCs w:val="28"/>
          <w:lang w:val="ru-RU"/>
        </w:rPr>
        <w:t xml:space="preserve"> Ленинградской области (новая редакция)»</w:t>
      </w:r>
      <w:r w:rsidRPr="00106648">
        <w:rPr>
          <w:rFonts w:eastAsiaTheme="minorHAnsi"/>
          <w:sz w:val="28"/>
          <w:szCs w:val="28"/>
          <w:lang w:val="ru-RU"/>
        </w:rPr>
        <w:t xml:space="preserve"> (далее-Положение) следующие изменения и дополнения</w:t>
      </w:r>
      <w:r w:rsidR="000126C1">
        <w:rPr>
          <w:rFonts w:eastAsiaTheme="minorHAnsi"/>
          <w:sz w:val="28"/>
          <w:szCs w:val="28"/>
          <w:lang w:val="ru-RU"/>
        </w:rPr>
        <w:t xml:space="preserve"> согласно приложения.</w:t>
      </w:r>
    </w:p>
    <w:p w:rsidR="000126C1" w:rsidRPr="007A11DE" w:rsidRDefault="000126C1" w:rsidP="000126C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91D38">
        <w:rPr>
          <w:sz w:val="28"/>
          <w:szCs w:val="28"/>
          <w:lang w:val="ru-RU"/>
        </w:rPr>
        <w:t xml:space="preserve">    2. Настоящее решение опубликовать в газете «Лодейное Поле» и разместить в сети Интернет на официальном сайте </w:t>
      </w:r>
      <w:r w:rsidRPr="007A11DE">
        <w:rPr>
          <w:sz w:val="28"/>
          <w:szCs w:val="28"/>
          <w:lang w:val="ru-RU" w:eastAsia="ru-RU"/>
        </w:rPr>
        <w:t>Алеховщинского сельского поселения</w:t>
      </w:r>
    </w:p>
    <w:p w:rsidR="000126C1" w:rsidRDefault="000126C1" w:rsidP="000126C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06648">
        <w:rPr>
          <w:sz w:val="28"/>
          <w:szCs w:val="28"/>
          <w:lang w:val="ru-RU"/>
        </w:rPr>
        <w:t xml:space="preserve">     3. Настоящее решение вступает в силу после его официального опубликования</w:t>
      </w:r>
      <w:r>
        <w:rPr>
          <w:sz w:val="28"/>
          <w:szCs w:val="28"/>
          <w:lang w:val="ru-RU"/>
        </w:rPr>
        <w:t>, за исключением абзаца 16 статьи 19 Положения, который вступает в силу с 01.01.2023 года.</w:t>
      </w:r>
    </w:p>
    <w:p w:rsidR="000126C1" w:rsidRPr="00106648" w:rsidRDefault="000126C1" w:rsidP="000126C1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4.  Действие абзаца 15 статьи 19 Положения приостановлено до 01.01.2023 года.</w:t>
      </w:r>
    </w:p>
    <w:p w:rsidR="000126C1" w:rsidRPr="00106648" w:rsidRDefault="000126C1" w:rsidP="00012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26C1" w:rsidRPr="00106648" w:rsidRDefault="000126C1" w:rsidP="000126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26C1" w:rsidRDefault="000126C1" w:rsidP="000126C1">
      <w:pPr>
        <w:rPr>
          <w:rFonts w:eastAsia="Calibri"/>
          <w:sz w:val="28"/>
          <w:szCs w:val="28"/>
          <w:lang w:val="ru-RU" w:eastAsia="ru-RU"/>
        </w:rPr>
      </w:pPr>
      <w:r w:rsidRPr="00106648">
        <w:rPr>
          <w:sz w:val="28"/>
          <w:szCs w:val="28"/>
          <w:lang w:val="ru-RU"/>
        </w:rPr>
        <w:t xml:space="preserve">Глава </w:t>
      </w:r>
      <w:r>
        <w:rPr>
          <w:rFonts w:eastAsia="Calibri"/>
          <w:sz w:val="28"/>
          <w:szCs w:val="28"/>
          <w:lang w:val="ru-RU" w:eastAsia="ru-RU"/>
        </w:rPr>
        <w:t>Алеховщинского</w:t>
      </w:r>
    </w:p>
    <w:p w:rsidR="000126C1" w:rsidRPr="00106648" w:rsidRDefault="00386E4B" w:rsidP="000126C1">
      <w:pPr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ru-RU"/>
        </w:rPr>
        <w:t>с</w:t>
      </w:r>
      <w:r w:rsidR="000126C1">
        <w:rPr>
          <w:rFonts w:eastAsia="Calibri"/>
          <w:sz w:val="28"/>
          <w:szCs w:val="28"/>
          <w:lang w:val="ru-RU" w:eastAsia="ru-RU"/>
        </w:rPr>
        <w:t>ельского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="000126C1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="000126C1">
        <w:rPr>
          <w:sz w:val="28"/>
          <w:szCs w:val="28"/>
          <w:lang w:val="ru-RU"/>
        </w:rPr>
        <w:t>Т.В. Мошникова</w:t>
      </w:r>
    </w:p>
    <w:p w:rsidR="001955BC" w:rsidRDefault="001955BC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386E4B" w:rsidRDefault="00386E4B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386E4B" w:rsidRDefault="00386E4B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386E4B" w:rsidRDefault="00386E4B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386E4B" w:rsidRDefault="00386E4B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</w:p>
    <w:p w:rsidR="000126C1" w:rsidRPr="00380091" w:rsidRDefault="000126C1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  <w:bookmarkStart w:id="0" w:name="_GoBack"/>
      <w:bookmarkEnd w:id="0"/>
      <w:r w:rsidRPr="00380091">
        <w:rPr>
          <w:rFonts w:eastAsiaTheme="minorHAnsi" w:cstheme="minorBidi"/>
          <w:sz w:val="18"/>
          <w:szCs w:val="18"/>
          <w:lang w:val="ru-RU"/>
        </w:rPr>
        <w:lastRenderedPageBreak/>
        <w:t xml:space="preserve">Приложение </w:t>
      </w:r>
    </w:p>
    <w:p w:rsidR="000126C1" w:rsidRPr="00380091" w:rsidRDefault="000126C1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  <w:r>
        <w:rPr>
          <w:rFonts w:eastAsiaTheme="minorHAnsi" w:cstheme="minorBidi"/>
          <w:sz w:val="18"/>
          <w:szCs w:val="18"/>
          <w:lang w:val="ru-RU"/>
        </w:rPr>
        <w:t xml:space="preserve"> к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решению совета депутатов</w:t>
      </w:r>
    </w:p>
    <w:p w:rsidR="000126C1" w:rsidRDefault="000126C1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  <w:r>
        <w:rPr>
          <w:rFonts w:eastAsiaTheme="minorHAnsi" w:cstheme="minorBidi"/>
          <w:sz w:val="18"/>
          <w:szCs w:val="18"/>
          <w:lang w:val="ru-RU"/>
        </w:rPr>
        <w:t xml:space="preserve">Алеховщинского сельского поселения </w:t>
      </w:r>
    </w:p>
    <w:p w:rsidR="000126C1" w:rsidRPr="00380091" w:rsidRDefault="000126C1" w:rsidP="000126C1">
      <w:pPr>
        <w:jc w:val="right"/>
        <w:rPr>
          <w:rFonts w:eastAsiaTheme="minorHAnsi" w:cstheme="minorBidi"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t>Лодейнопольск</w:t>
      </w:r>
      <w:r>
        <w:rPr>
          <w:rFonts w:eastAsiaTheme="minorHAnsi" w:cstheme="minorBidi"/>
          <w:sz w:val="18"/>
          <w:szCs w:val="18"/>
          <w:lang w:val="ru-RU"/>
        </w:rPr>
        <w:t>ого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муниципальн</w:t>
      </w:r>
      <w:r>
        <w:rPr>
          <w:rFonts w:eastAsiaTheme="minorHAnsi" w:cstheme="minorBidi"/>
          <w:sz w:val="18"/>
          <w:szCs w:val="18"/>
          <w:lang w:val="ru-RU"/>
        </w:rPr>
        <w:t>ого</w:t>
      </w:r>
      <w:r w:rsidRPr="00380091">
        <w:rPr>
          <w:rFonts w:eastAsiaTheme="minorHAnsi" w:cstheme="minorBidi"/>
          <w:sz w:val="18"/>
          <w:szCs w:val="18"/>
          <w:lang w:val="ru-RU"/>
        </w:rPr>
        <w:t xml:space="preserve"> район</w:t>
      </w:r>
      <w:r>
        <w:rPr>
          <w:rFonts w:eastAsiaTheme="minorHAnsi" w:cstheme="minorBidi"/>
          <w:sz w:val="18"/>
          <w:szCs w:val="18"/>
          <w:lang w:val="ru-RU"/>
        </w:rPr>
        <w:t>а</w:t>
      </w:r>
    </w:p>
    <w:p w:rsidR="000126C1" w:rsidRDefault="000126C1" w:rsidP="00386E4B">
      <w:pPr>
        <w:jc w:val="right"/>
        <w:rPr>
          <w:rFonts w:eastAsiaTheme="minorHAnsi" w:cstheme="minorBidi"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t xml:space="preserve">      Ленинградской области</w:t>
      </w:r>
    </w:p>
    <w:p w:rsidR="000126C1" w:rsidRPr="00380091" w:rsidRDefault="000126C1" w:rsidP="000126C1">
      <w:pPr>
        <w:jc w:val="right"/>
        <w:rPr>
          <w:b/>
          <w:sz w:val="18"/>
          <w:szCs w:val="18"/>
          <w:lang w:val="ru-RU"/>
        </w:rPr>
      </w:pPr>
      <w:r w:rsidRPr="00380091">
        <w:rPr>
          <w:rFonts w:eastAsiaTheme="minorHAnsi" w:cstheme="minorBidi"/>
          <w:sz w:val="18"/>
          <w:szCs w:val="18"/>
          <w:lang w:val="ru-RU"/>
        </w:rPr>
        <w:t xml:space="preserve">от </w:t>
      </w:r>
      <w:r w:rsidR="00386E4B">
        <w:rPr>
          <w:rFonts w:eastAsiaTheme="minorHAnsi" w:cstheme="minorBidi"/>
          <w:sz w:val="18"/>
          <w:szCs w:val="18"/>
          <w:lang w:val="ru-RU"/>
        </w:rPr>
        <w:t>23</w:t>
      </w:r>
      <w:r w:rsidRPr="00380091">
        <w:rPr>
          <w:rFonts w:eastAsiaTheme="minorHAnsi" w:cstheme="minorBidi"/>
          <w:sz w:val="18"/>
          <w:szCs w:val="18"/>
          <w:lang w:val="ru-RU"/>
        </w:rPr>
        <w:t>.</w:t>
      </w:r>
      <w:r>
        <w:rPr>
          <w:rFonts w:eastAsiaTheme="minorHAnsi" w:cstheme="minorBidi"/>
          <w:sz w:val="18"/>
          <w:szCs w:val="18"/>
          <w:lang w:val="ru-RU"/>
        </w:rPr>
        <w:t>06</w:t>
      </w:r>
      <w:r w:rsidRPr="00380091">
        <w:rPr>
          <w:rFonts w:eastAsiaTheme="minorHAnsi" w:cstheme="minorBidi"/>
          <w:sz w:val="18"/>
          <w:szCs w:val="18"/>
          <w:lang w:val="ru-RU"/>
        </w:rPr>
        <w:t>.202</w:t>
      </w:r>
      <w:r>
        <w:rPr>
          <w:rFonts w:eastAsiaTheme="minorHAnsi" w:cstheme="minorBidi"/>
          <w:sz w:val="18"/>
          <w:szCs w:val="18"/>
          <w:lang w:val="ru-RU"/>
        </w:rPr>
        <w:t xml:space="preserve">2 </w:t>
      </w:r>
      <w:r w:rsidRPr="00380091">
        <w:rPr>
          <w:rFonts w:eastAsiaTheme="minorHAnsi" w:cstheme="minorBidi"/>
          <w:sz w:val="18"/>
          <w:szCs w:val="18"/>
          <w:lang w:val="ru-RU"/>
        </w:rPr>
        <w:t>г. №</w:t>
      </w:r>
      <w:r w:rsidR="00386E4B">
        <w:rPr>
          <w:rFonts w:eastAsiaTheme="minorHAnsi" w:cstheme="minorBidi"/>
          <w:sz w:val="18"/>
          <w:szCs w:val="18"/>
          <w:lang w:val="ru-RU"/>
        </w:rPr>
        <w:t>138</w:t>
      </w:r>
    </w:p>
    <w:p w:rsidR="000126C1" w:rsidRDefault="000126C1" w:rsidP="000126C1">
      <w:pPr>
        <w:jc w:val="center"/>
        <w:rPr>
          <w:rFonts w:eastAsiaTheme="minorHAnsi"/>
          <w:b/>
          <w:sz w:val="28"/>
          <w:szCs w:val="28"/>
          <w:lang w:val="ru-RU"/>
        </w:rPr>
      </w:pPr>
    </w:p>
    <w:p w:rsidR="000126C1" w:rsidRDefault="000126C1" w:rsidP="000126C1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И</w:t>
      </w:r>
      <w:r w:rsidRPr="00106648">
        <w:rPr>
          <w:rFonts w:eastAsiaTheme="minorHAnsi"/>
          <w:b/>
          <w:sz w:val="28"/>
          <w:szCs w:val="28"/>
          <w:lang w:val="ru-RU"/>
        </w:rPr>
        <w:t>зменени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и дополнени</w:t>
      </w:r>
      <w:r>
        <w:rPr>
          <w:rFonts w:eastAsiaTheme="minorHAnsi"/>
          <w:b/>
          <w:sz w:val="28"/>
          <w:szCs w:val="28"/>
          <w:lang w:val="ru-RU"/>
        </w:rPr>
        <w:t>я</w:t>
      </w:r>
      <w:r w:rsidRPr="00106648">
        <w:rPr>
          <w:rFonts w:eastAsiaTheme="minorHAnsi"/>
          <w:b/>
          <w:sz w:val="28"/>
          <w:szCs w:val="28"/>
          <w:lang w:val="ru-RU"/>
        </w:rPr>
        <w:t xml:space="preserve"> в решение </w:t>
      </w:r>
      <w:r>
        <w:rPr>
          <w:rFonts w:eastAsiaTheme="minorHAnsi"/>
          <w:b/>
          <w:sz w:val="28"/>
          <w:szCs w:val="28"/>
          <w:lang w:val="ru-RU"/>
        </w:rPr>
        <w:t xml:space="preserve">совета депутатов от 25.06.2021 г. </w:t>
      </w:r>
    </w:p>
    <w:p w:rsidR="000126C1" w:rsidRPr="00AE4074" w:rsidRDefault="000126C1" w:rsidP="000126C1">
      <w:pPr>
        <w:jc w:val="center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№ 95 «</w:t>
      </w:r>
      <w:r w:rsidRPr="00AE4074">
        <w:rPr>
          <w:b/>
          <w:sz w:val="28"/>
          <w:szCs w:val="28"/>
          <w:lang w:val="ru-RU"/>
        </w:rPr>
        <w:t>Об утверждении Положения</w:t>
      </w:r>
      <w:r w:rsidR="00386E4B"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 xml:space="preserve">о бюджетном процессе в </w:t>
      </w:r>
      <w:r>
        <w:rPr>
          <w:b/>
          <w:sz w:val="28"/>
          <w:szCs w:val="28"/>
          <w:lang w:val="ru-RU"/>
        </w:rPr>
        <w:t>Алеховщинском сельском</w:t>
      </w:r>
      <w:r w:rsidRPr="00AE4074">
        <w:rPr>
          <w:b/>
          <w:sz w:val="28"/>
          <w:szCs w:val="28"/>
          <w:lang w:val="ru-RU"/>
        </w:rPr>
        <w:t xml:space="preserve"> поселении</w:t>
      </w:r>
      <w:r w:rsidR="00386E4B">
        <w:rPr>
          <w:b/>
          <w:sz w:val="28"/>
          <w:szCs w:val="28"/>
          <w:lang w:val="ru-RU"/>
        </w:rPr>
        <w:t xml:space="preserve"> </w:t>
      </w:r>
      <w:r w:rsidRPr="00AE4074">
        <w:rPr>
          <w:b/>
          <w:sz w:val="28"/>
          <w:szCs w:val="28"/>
          <w:lang w:val="ru-RU"/>
        </w:rPr>
        <w:t>Лодейнопольского муниципально</w:t>
      </w:r>
      <w:r>
        <w:rPr>
          <w:b/>
          <w:sz w:val="28"/>
          <w:szCs w:val="28"/>
          <w:lang w:val="ru-RU"/>
        </w:rPr>
        <w:t>го района Ленинградской области (новая редакция)»</w:t>
      </w:r>
    </w:p>
    <w:p w:rsidR="000126C1" w:rsidRPr="00106648" w:rsidRDefault="000126C1" w:rsidP="0092735C">
      <w:pPr>
        <w:autoSpaceDN w:val="0"/>
        <w:contextualSpacing/>
        <w:jc w:val="both"/>
        <w:rPr>
          <w:rFonts w:eastAsiaTheme="minorHAnsi"/>
          <w:sz w:val="28"/>
          <w:szCs w:val="28"/>
          <w:lang w:val="ru-RU"/>
        </w:rPr>
      </w:pPr>
    </w:p>
    <w:p w:rsidR="0092735C" w:rsidRPr="00F12D82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12D82">
        <w:rPr>
          <w:sz w:val="28"/>
          <w:szCs w:val="28"/>
          <w:lang w:val="ru-RU"/>
        </w:rPr>
        <w:t>1.1. преамбулу Положения после слов «на средства местного бюджета»</w:t>
      </w:r>
      <w:r w:rsidRPr="00F12D82">
        <w:rPr>
          <w:rFonts w:eastAsia="Calibri"/>
          <w:sz w:val="28"/>
          <w:szCs w:val="28"/>
          <w:lang w:val="ru-RU" w:eastAsia="ru-RU"/>
        </w:rPr>
        <w:t>, дополнить словами «на подлежащие казначейскому сопровождению в соответствии с Бюджетным кодексом средства участников казначейского сопровождения,»;</w:t>
      </w:r>
    </w:p>
    <w:p w:rsidR="0092735C" w:rsidRPr="00F12D82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12D82">
        <w:rPr>
          <w:sz w:val="28"/>
          <w:szCs w:val="28"/>
          <w:lang w:val="ru-RU"/>
        </w:rPr>
        <w:t xml:space="preserve">    1.2. пункт 6 статьи 1 Положения после слов «</w:t>
      </w:r>
      <w:r w:rsidRPr="00F12D82">
        <w:rPr>
          <w:rFonts w:eastAsia="Calibri"/>
          <w:sz w:val="28"/>
          <w:szCs w:val="28"/>
          <w:lang w:val="ru-RU" w:eastAsia="ru-RU"/>
        </w:rPr>
        <w:t>правовые основы» дополнить словами «казначейского сопровождения,»;</w:t>
      </w:r>
    </w:p>
    <w:p w:rsidR="0092735C" w:rsidRPr="00F12D82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12D82">
        <w:rPr>
          <w:rFonts w:eastAsia="Calibri"/>
          <w:sz w:val="28"/>
          <w:szCs w:val="28"/>
          <w:lang w:val="ru-RU" w:eastAsia="ru-RU"/>
        </w:rPr>
        <w:t xml:space="preserve">    1.3. статью 8 Положения</w:t>
      </w:r>
      <w:r w:rsidR="009B04CE" w:rsidRPr="00F12D82">
        <w:rPr>
          <w:rFonts w:eastAsia="Calibri"/>
          <w:sz w:val="28"/>
          <w:szCs w:val="28"/>
          <w:lang w:val="ru-RU" w:eastAsia="ru-RU"/>
        </w:rPr>
        <w:t xml:space="preserve"> после абзаца</w:t>
      </w:r>
      <w:r w:rsidRPr="00F12D82">
        <w:rPr>
          <w:rFonts w:eastAsia="Calibri"/>
          <w:sz w:val="28"/>
          <w:szCs w:val="28"/>
          <w:lang w:val="ru-RU" w:eastAsia="ru-RU"/>
        </w:rPr>
        <w:t>:</w:t>
      </w:r>
    </w:p>
    <w:p w:rsidR="009B04CE" w:rsidRPr="00F12D82" w:rsidRDefault="009B04CE" w:rsidP="009B04CE">
      <w:pPr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F12D82">
        <w:rPr>
          <w:sz w:val="28"/>
          <w:szCs w:val="28"/>
          <w:lang w:val="ru-RU"/>
        </w:rPr>
        <w:t>-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контролю;</w:t>
      </w:r>
    </w:p>
    <w:p w:rsidR="0092735C" w:rsidRPr="00F12D82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12D82">
        <w:rPr>
          <w:rFonts w:eastAsia="Calibri"/>
          <w:sz w:val="28"/>
          <w:szCs w:val="28"/>
          <w:lang w:val="ru-RU" w:eastAsia="ru-RU"/>
        </w:rPr>
        <w:t xml:space="preserve">    дополнить абзацами следующего содержания:</w:t>
      </w:r>
    </w:p>
    <w:p w:rsidR="0092735C" w:rsidRPr="009B04CE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F12D82">
        <w:rPr>
          <w:rFonts w:eastAsia="Calibri"/>
          <w:sz w:val="28"/>
          <w:szCs w:val="28"/>
          <w:lang w:val="ru-RU" w:eastAsia="ru-RU"/>
        </w:rPr>
        <w:t xml:space="preserve">    «-принимает решения об отзыве лимитов бюджетных обязательств, доведенных до главных распорядителей бюджетных </w:t>
      </w:r>
      <w:r w:rsidRPr="009B04CE">
        <w:rPr>
          <w:rFonts w:eastAsia="Calibri"/>
          <w:sz w:val="28"/>
          <w:szCs w:val="28"/>
          <w:lang w:val="ru-RU" w:eastAsia="ru-RU"/>
        </w:rPr>
        <w:t>средств (за исключением решения совета депутатов о местном бюджете), в случаях и порядке, установленных Администрацией;</w:t>
      </w:r>
    </w:p>
    <w:p w:rsidR="0092735C" w:rsidRPr="00DA1BC2" w:rsidRDefault="0092735C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DA1BC2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доходов местного бюджета, в соответствии с общими требованиями, установленными Правительством Российской Федерации;</w:t>
      </w:r>
    </w:p>
    <w:p w:rsidR="0092735C" w:rsidRPr="00DA1BC2" w:rsidRDefault="0092735C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DA1BC2">
        <w:rPr>
          <w:rFonts w:eastAsia="Calibri"/>
          <w:sz w:val="28"/>
          <w:szCs w:val="28"/>
          <w:lang w:val="ru-RU" w:eastAsia="ru-RU"/>
        </w:rPr>
        <w:t>- утверждает перечень главных администраторов источников финансирования дефицита местного бюджета, в соответствии с общими требованиями, установленными Правительством Российской Федерации.";</w:t>
      </w:r>
    </w:p>
    <w:p w:rsidR="0092735C" w:rsidRPr="001066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1.4. статью 9 Положения дополнить пунктом 3</w:t>
      </w:r>
      <w:r w:rsidR="00DA1BC2">
        <w:rPr>
          <w:rFonts w:eastAsia="Calibri"/>
          <w:sz w:val="28"/>
          <w:szCs w:val="28"/>
          <w:lang w:val="ru-RU" w:eastAsia="ru-RU"/>
        </w:rPr>
        <w:t xml:space="preserve"> следующего содержания</w:t>
      </w:r>
      <w:r w:rsidRPr="00106648">
        <w:rPr>
          <w:rFonts w:eastAsia="Calibri"/>
          <w:sz w:val="28"/>
          <w:szCs w:val="28"/>
          <w:lang w:val="ru-RU" w:eastAsia="ru-RU"/>
        </w:rPr>
        <w:t>:</w:t>
      </w:r>
    </w:p>
    <w:p w:rsidR="0092735C" w:rsidRPr="00BF47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«3. Главный распорядитель средств бюджета выступает в суде от имени </w:t>
      </w:r>
      <w:r w:rsidR="00DA1BC2">
        <w:rPr>
          <w:rFonts w:eastAsia="Calibri"/>
          <w:sz w:val="28"/>
          <w:szCs w:val="28"/>
          <w:lang w:val="ru-RU" w:eastAsia="ru-RU"/>
        </w:rPr>
        <w:t>Алеховщинского сельского поселения</w:t>
      </w:r>
      <w:r w:rsidRPr="00106648">
        <w:rPr>
          <w:rFonts w:eastAsia="Calibri"/>
          <w:sz w:val="28"/>
          <w:szCs w:val="28"/>
          <w:lang w:val="ru-RU" w:eastAsia="ru-RU"/>
        </w:rPr>
        <w:t xml:space="preserve"> в качестве представителя ответчика по искам к </w:t>
      </w:r>
      <w:r w:rsidR="00DA1BC2">
        <w:rPr>
          <w:rFonts w:eastAsia="Calibri"/>
          <w:sz w:val="28"/>
          <w:szCs w:val="28"/>
          <w:lang w:val="ru-RU" w:eastAsia="ru-RU"/>
        </w:rPr>
        <w:t>Алеховщинскому сельскому поселению</w:t>
      </w:r>
      <w:r w:rsidRPr="00106648">
        <w:rPr>
          <w:rFonts w:eastAsia="Calibri"/>
          <w:sz w:val="28"/>
          <w:szCs w:val="28"/>
          <w:lang w:val="ru-RU" w:eastAsia="ru-RU"/>
        </w:rPr>
        <w:t xml:space="preserve"> согласно Бюджетного </w:t>
      </w:r>
      <w:r w:rsidRPr="00BF4748">
        <w:rPr>
          <w:rFonts w:eastAsia="Calibri"/>
          <w:sz w:val="28"/>
          <w:szCs w:val="28"/>
          <w:lang w:val="ru-RU" w:eastAsia="ru-RU"/>
        </w:rPr>
        <w:t>кодекса.»</w:t>
      </w:r>
      <w:r w:rsidR="00BF4748" w:rsidRPr="00BF4748">
        <w:rPr>
          <w:rFonts w:eastAsia="Calibri"/>
          <w:sz w:val="28"/>
          <w:szCs w:val="28"/>
          <w:lang w:val="ru-RU" w:eastAsia="ru-RU"/>
        </w:rPr>
        <w:t>;</w:t>
      </w:r>
    </w:p>
    <w:p w:rsidR="0092735C" w:rsidRPr="00BF47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BF4748">
        <w:rPr>
          <w:rFonts w:eastAsia="Calibri"/>
          <w:sz w:val="28"/>
          <w:szCs w:val="28"/>
          <w:lang w:val="ru-RU" w:eastAsia="ru-RU"/>
        </w:rPr>
        <w:t xml:space="preserve">    1.5. абзац </w:t>
      </w:r>
      <w:r w:rsidR="00BF4748" w:rsidRPr="00BF4748">
        <w:rPr>
          <w:rFonts w:eastAsia="Calibri"/>
          <w:sz w:val="28"/>
          <w:szCs w:val="28"/>
          <w:lang w:val="ru-RU" w:eastAsia="ru-RU"/>
        </w:rPr>
        <w:t>16</w:t>
      </w:r>
      <w:r w:rsidRPr="00BF4748">
        <w:rPr>
          <w:rFonts w:eastAsia="Calibri"/>
          <w:sz w:val="28"/>
          <w:szCs w:val="28"/>
          <w:lang w:val="ru-RU" w:eastAsia="ru-RU"/>
        </w:rPr>
        <w:t xml:space="preserve"> статьи 10 Положения дополнить словами «, а также утверждения (изменения), доведения (отзыва) лимитов бюджетных обязательств при организаци</w:t>
      </w:r>
      <w:r w:rsidR="00BF4748" w:rsidRPr="00BF4748">
        <w:rPr>
          <w:rFonts w:eastAsia="Calibri"/>
          <w:sz w:val="28"/>
          <w:szCs w:val="28"/>
          <w:lang w:val="ru-RU" w:eastAsia="ru-RU"/>
        </w:rPr>
        <w:t>и исполнения местного бюджета;»;</w:t>
      </w:r>
    </w:p>
    <w:p w:rsidR="0092735C" w:rsidRPr="00BF47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BF4748">
        <w:rPr>
          <w:rFonts w:eastAsia="Calibri"/>
          <w:sz w:val="28"/>
          <w:szCs w:val="28"/>
          <w:lang w:val="ru-RU" w:eastAsia="ru-RU"/>
        </w:rPr>
        <w:t xml:space="preserve">   1.6. в статье 12 Положения:</w:t>
      </w:r>
    </w:p>
    <w:p w:rsidR="0092735C" w:rsidRPr="00106648" w:rsidRDefault="0092735C" w:rsidP="0092735C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а) абзац </w:t>
      </w:r>
      <w:r w:rsidR="00BF4748">
        <w:rPr>
          <w:rFonts w:eastAsia="Calibri"/>
          <w:sz w:val="28"/>
          <w:szCs w:val="28"/>
          <w:lang w:val="ru-RU" w:eastAsia="ru-RU"/>
        </w:rPr>
        <w:t>6</w:t>
      </w:r>
      <w:r w:rsidRPr="00106648">
        <w:rPr>
          <w:rFonts w:eastAsia="Calibri"/>
          <w:sz w:val="28"/>
          <w:szCs w:val="28"/>
          <w:lang w:val="ru-RU" w:eastAsia="ru-RU"/>
        </w:rPr>
        <w:t xml:space="preserve"> пункта1 изложить в </w:t>
      </w:r>
      <w:r w:rsidR="00BF4748">
        <w:rPr>
          <w:rFonts w:eastAsia="Calibri"/>
          <w:sz w:val="28"/>
          <w:szCs w:val="28"/>
          <w:lang w:val="ru-RU" w:eastAsia="ru-RU"/>
        </w:rPr>
        <w:t xml:space="preserve">следующей </w:t>
      </w:r>
      <w:r w:rsidRPr="00106648">
        <w:rPr>
          <w:rFonts w:eastAsia="Calibri"/>
          <w:sz w:val="28"/>
          <w:szCs w:val="28"/>
          <w:lang w:val="ru-RU" w:eastAsia="ru-RU"/>
        </w:rPr>
        <w:t xml:space="preserve">редакции:  </w:t>
      </w:r>
    </w:p>
    <w:p w:rsidR="0092735C" w:rsidRPr="00F12D82" w:rsidRDefault="0092735C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F12D82">
        <w:rPr>
          <w:rFonts w:eastAsia="Calibri"/>
          <w:sz w:val="28"/>
          <w:szCs w:val="28"/>
          <w:lang w:val="ru-RU" w:eastAsia="ru-RU"/>
        </w:rPr>
        <w:t>«-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доходов;»</w:t>
      </w:r>
      <w:r w:rsidR="00F12D82" w:rsidRPr="00F12D82">
        <w:rPr>
          <w:rFonts w:eastAsia="Calibri"/>
          <w:sz w:val="28"/>
          <w:szCs w:val="28"/>
          <w:lang w:val="ru-RU" w:eastAsia="ru-RU"/>
        </w:rPr>
        <w:t>;</w:t>
      </w:r>
    </w:p>
    <w:p w:rsidR="0092735C" w:rsidRPr="00F12D82" w:rsidRDefault="00F12D82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>б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) абзац 7 пункта 2 дополнить словами </w:t>
      </w:r>
      <w:r w:rsidR="0092735C" w:rsidRPr="00F12D82">
        <w:rPr>
          <w:rFonts w:eastAsia="Calibri"/>
          <w:sz w:val="28"/>
          <w:szCs w:val="28"/>
          <w:lang w:val="ru-RU" w:eastAsia="ru-RU"/>
        </w:rPr>
        <w:t>«, за исключением случаев, предусмотренных законодательством Российской Федерации»;</w:t>
      </w:r>
    </w:p>
    <w:p w:rsidR="0092735C" w:rsidRPr="00106648" w:rsidRDefault="001404A6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в</w:t>
      </w:r>
      <w:r w:rsidR="0092735C" w:rsidRPr="00106648">
        <w:rPr>
          <w:rFonts w:eastAsia="Calibri"/>
          <w:sz w:val="28"/>
          <w:szCs w:val="28"/>
          <w:lang w:val="ru-RU" w:eastAsia="ru-RU"/>
        </w:rPr>
        <w:t>) дополнить пунктами 3.1.и 3.2 следующего содержания:</w:t>
      </w:r>
    </w:p>
    <w:p w:rsidR="0092735C" w:rsidRPr="007F2FBF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7F2FBF">
        <w:rPr>
          <w:rFonts w:eastAsia="Calibri"/>
          <w:sz w:val="28"/>
          <w:szCs w:val="28"/>
          <w:lang w:val="ru-RU" w:eastAsia="ru-RU"/>
        </w:rPr>
        <w:t xml:space="preserve">    «3.1.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92735C" w:rsidRPr="007F2FBF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7F2FBF">
        <w:rPr>
          <w:rFonts w:eastAsia="Calibri"/>
          <w:sz w:val="28"/>
          <w:szCs w:val="28"/>
          <w:lang w:val="ru-RU" w:eastAsia="ru-RU"/>
        </w:rPr>
        <w:t xml:space="preserve">      3.2. Перечень главных администраторов доходов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92735C" w:rsidRPr="001F7F68" w:rsidRDefault="0092735C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7F2FBF">
        <w:rPr>
          <w:rFonts w:eastAsia="Calibri"/>
          <w:sz w:val="28"/>
          <w:szCs w:val="28"/>
          <w:lang w:val="ru-RU" w:eastAsia="ru-RU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</w:t>
      </w:r>
      <w:r w:rsidR="001F7F68">
        <w:rPr>
          <w:rFonts w:eastAsia="Calibri"/>
          <w:sz w:val="28"/>
          <w:szCs w:val="28"/>
          <w:lang w:val="ru-RU" w:eastAsia="ru-RU"/>
        </w:rPr>
        <w:t>) доходов бюджета.»;</w:t>
      </w:r>
    </w:p>
    <w:p w:rsidR="0092735C" w:rsidRPr="001066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1.7. в статье 13 Положения:</w:t>
      </w:r>
    </w:p>
    <w:p w:rsidR="0092735C" w:rsidRPr="001404A6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а) абзац 3 пункта 1 дополнить словами </w:t>
      </w:r>
      <w:r w:rsidRPr="001404A6">
        <w:rPr>
          <w:rFonts w:eastAsia="Calibri"/>
          <w:sz w:val="28"/>
          <w:szCs w:val="28"/>
          <w:lang w:val="ru-RU" w:eastAsia="ru-RU"/>
        </w:rPr>
        <w:t>«, кроме операций по управлению остатками средств на едином счете бюджета»;</w:t>
      </w:r>
    </w:p>
    <w:p w:rsidR="0092735C" w:rsidRPr="001404A6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404A6">
        <w:rPr>
          <w:rFonts w:eastAsia="Calibri"/>
          <w:sz w:val="28"/>
          <w:szCs w:val="28"/>
          <w:lang w:val="ru-RU" w:eastAsia="ru-RU"/>
        </w:rPr>
        <w:t xml:space="preserve">  б) абзац 2 пункта 2 дополнить словами «, кроме операций по управлению остатками средств на едином счете бюджета»;</w:t>
      </w:r>
    </w:p>
    <w:p w:rsidR="0092735C" w:rsidRPr="001404A6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404A6">
        <w:rPr>
          <w:rFonts w:eastAsia="Calibri"/>
          <w:sz w:val="28"/>
          <w:szCs w:val="28"/>
          <w:lang w:val="ru-RU" w:eastAsia="ru-RU"/>
        </w:rPr>
        <w:t xml:space="preserve">  в) дополнить пунктами 3 и 4 следующего содержания:</w:t>
      </w:r>
    </w:p>
    <w:p w:rsidR="0092735C" w:rsidRPr="00B66920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404A6">
        <w:rPr>
          <w:rFonts w:eastAsia="Calibri"/>
          <w:sz w:val="28"/>
          <w:szCs w:val="28"/>
          <w:lang w:val="ru-RU" w:eastAsia="ru-RU"/>
        </w:rPr>
        <w:t xml:space="preserve">  «3.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</w:t>
      </w:r>
      <w:r w:rsidRPr="00B66920">
        <w:rPr>
          <w:rFonts w:eastAsia="Calibri"/>
          <w:sz w:val="28"/>
          <w:szCs w:val="28"/>
          <w:lang w:val="ru-RU" w:eastAsia="ru-RU"/>
        </w:rPr>
        <w:t>в соответствии с общими требованиями, установленными Правительством Российской Федерации.</w:t>
      </w:r>
    </w:p>
    <w:p w:rsidR="0092735C" w:rsidRPr="00B66920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B66920">
        <w:rPr>
          <w:rFonts w:eastAsia="Calibri"/>
          <w:sz w:val="28"/>
          <w:szCs w:val="28"/>
          <w:lang w:val="ru-RU" w:eastAsia="ru-RU"/>
        </w:rPr>
        <w:t xml:space="preserve">  4.Перечень главных администраторов источников финансирования дефицита местного бюджета утверждается Администрацией в соответствии с общими требованиями, установленными Правительством Российской Федерации.</w:t>
      </w:r>
    </w:p>
    <w:p w:rsidR="0092735C" w:rsidRPr="00B66920" w:rsidRDefault="0092735C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B66920">
        <w:rPr>
          <w:rFonts w:eastAsia="Calibri"/>
          <w:sz w:val="28"/>
          <w:szCs w:val="28"/>
          <w:lang w:val="ru-RU" w:eastAsia="ru-RU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</w:t>
      </w:r>
      <w:r w:rsidR="003D4D18">
        <w:rPr>
          <w:rFonts w:eastAsia="Calibri"/>
          <w:sz w:val="28"/>
          <w:szCs w:val="28"/>
          <w:lang w:val="ru-RU" w:eastAsia="ru-RU"/>
        </w:rPr>
        <w:t>;</w:t>
      </w:r>
    </w:p>
    <w:p w:rsidR="0092735C" w:rsidRPr="001066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1.8. в статье 19 Положения: </w:t>
      </w:r>
    </w:p>
    <w:p w:rsidR="0092735C" w:rsidRPr="001066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а) </w:t>
      </w:r>
      <w:r w:rsidR="003D4D18">
        <w:rPr>
          <w:rFonts w:eastAsia="Calibri"/>
          <w:sz w:val="28"/>
          <w:szCs w:val="28"/>
          <w:lang w:val="ru-RU" w:eastAsia="ru-RU"/>
        </w:rPr>
        <w:t>абзац 14</w:t>
      </w:r>
      <w:r w:rsidRPr="00106648">
        <w:rPr>
          <w:rFonts w:eastAsia="Calibri"/>
          <w:sz w:val="28"/>
          <w:szCs w:val="28"/>
          <w:lang w:val="ru-RU" w:eastAsia="ru-RU"/>
        </w:rPr>
        <w:t xml:space="preserve"> изложить в следующей редакции:</w:t>
      </w:r>
    </w:p>
    <w:p w:rsidR="0092735C" w:rsidRPr="003D4D18" w:rsidRDefault="0092735C" w:rsidP="00927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D4D18">
        <w:rPr>
          <w:sz w:val="28"/>
          <w:szCs w:val="28"/>
          <w:lang w:val="ru-RU"/>
        </w:rPr>
        <w:t>«Остатки средств местного бюджета на начало текущего финансового года:</w:t>
      </w:r>
    </w:p>
    <w:p w:rsidR="0092735C" w:rsidRDefault="0092735C" w:rsidP="00927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D4D18">
        <w:rPr>
          <w:sz w:val="28"/>
          <w:szCs w:val="28"/>
          <w:lang w:val="ru-RU"/>
        </w:rPr>
        <w:t xml:space="preserve">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депутатов, могут направляться в текущем финансовом году </w:t>
      </w:r>
      <w:r w:rsidRPr="003D4D18">
        <w:rPr>
          <w:sz w:val="28"/>
          <w:szCs w:val="28"/>
          <w:lang w:val="ru-RU"/>
        </w:rPr>
        <w:lastRenderedPageBreak/>
        <w:t xml:space="preserve">на покрытие временных кассовых разрывов и на увеличение бюджетных ассигнований на оплату заключенных от имени </w:t>
      </w:r>
      <w:r w:rsidR="00836A79" w:rsidRPr="003D4D18">
        <w:rPr>
          <w:sz w:val="28"/>
          <w:szCs w:val="28"/>
          <w:lang w:val="ru-RU"/>
        </w:rPr>
        <w:t>Алеховщинского сельского</w:t>
      </w:r>
      <w:r w:rsidR="006D2950" w:rsidRPr="003D4D18">
        <w:rPr>
          <w:sz w:val="28"/>
          <w:szCs w:val="28"/>
          <w:lang w:val="ru-RU"/>
        </w:rPr>
        <w:t xml:space="preserve"> поселения </w:t>
      </w:r>
      <w:r w:rsidRPr="003D4D18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образования о местном бюджете;»</w:t>
      </w:r>
      <w:r w:rsidR="003D4D18">
        <w:rPr>
          <w:sz w:val="28"/>
          <w:szCs w:val="28"/>
          <w:lang w:val="ru-RU"/>
        </w:rPr>
        <w:t>;</w:t>
      </w:r>
    </w:p>
    <w:p w:rsidR="007B7F53" w:rsidRPr="007B7F53" w:rsidRDefault="007B7F53" w:rsidP="00927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B7F53">
        <w:rPr>
          <w:sz w:val="28"/>
          <w:szCs w:val="28"/>
          <w:lang w:val="ru-RU"/>
        </w:rPr>
        <w:t>б) в абзаце 15 слова</w:t>
      </w:r>
      <w:r w:rsidRPr="007B7F53">
        <w:rPr>
          <w:rFonts w:eastAsia="Calibri"/>
          <w:sz w:val="28"/>
          <w:szCs w:val="28"/>
          <w:lang w:val="ru-RU" w:eastAsia="ru-RU"/>
        </w:rPr>
        <w:t xml:space="preserve"> «</w:t>
      </w:r>
      <w:r w:rsidRPr="007B7F53">
        <w:rPr>
          <w:sz w:val="28"/>
          <w:szCs w:val="28"/>
          <w:lang w:val="ru-RU"/>
        </w:rPr>
        <w:t>со средним или низким» заменить словами «с низким»</w:t>
      </w:r>
    </w:p>
    <w:p w:rsidR="0092735C" w:rsidRPr="007B7F53" w:rsidRDefault="007B7F53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7B7F53">
        <w:rPr>
          <w:rFonts w:eastAsia="Calibri"/>
          <w:sz w:val="28"/>
          <w:szCs w:val="28"/>
          <w:lang w:val="ru-RU" w:eastAsia="ru-RU"/>
        </w:rPr>
        <w:t>в</w:t>
      </w:r>
      <w:r w:rsidR="0092735C" w:rsidRPr="007B7F53">
        <w:rPr>
          <w:rFonts w:eastAsia="Calibri"/>
          <w:sz w:val="28"/>
          <w:szCs w:val="28"/>
          <w:lang w:val="ru-RU" w:eastAsia="ru-RU"/>
        </w:rPr>
        <w:t xml:space="preserve">) дополнить абзацем </w:t>
      </w:r>
      <w:r w:rsidRPr="007B7F53">
        <w:rPr>
          <w:rFonts w:eastAsia="Calibri"/>
          <w:sz w:val="28"/>
          <w:szCs w:val="28"/>
          <w:lang w:val="ru-RU" w:eastAsia="ru-RU"/>
        </w:rPr>
        <w:t>16</w:t>
      </w:r>
      <w:r w:rsidR="0092735C" w:rsidRPr="007B7F53">
        <w:rPr>
          <w:rFonts w:eastAsia="Calibri"/>
          <w:sz w:val="28"/>
          <w:szCs w:val="28"/>
          <w:lang w:val="ru-RU" w:eastAsia="ru-RU"/>
        </w:rPr>
        <w:t xml:space="preserve"> следующего содержания:</w:t>
      </w:r>
    </w:p>
    <w:p w:rsidR="0092735C" w:rsidRPr="007B7F53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7B7F53">
        <w:rPr>
          <w:rFonts w:eastAsia="Calibri"/>
          <w:sz w:val="28"/>
          <w:szCs w:val="28"/>
          <w:lang w:val="ru-RU" w:eastAsia="ru-RU"/>
        </w:rPr>
        <w:t xml:space="preserve">        «в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местного бюджета, отнесенного в соответствии с Бюджетным Кодексом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решением совета депутатов, регулирующим бюджетные правоотношения;»;        </w:t>
      </w:r>
    </w:p>
    <w:p w:rsidR="0092735C" w:rsidRPr="007B7F53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7B7F53">
        <w:rPr>
          <w:rFonts w:eastAsia="Calibri"/>
          <w:sz w:val="28"/>
          <w:szCs w:val="28"/>
          <w:lang w:val="ru-RU" w:eastAsia="ru-RU"/>
        </w:rPr>
        <w:t xml:space="preserve">      1.9. в статье 2</w:t>
      </w:r>
      <w:r w:rsidR="00A27E39" w:rsidRPr="007B7F53">
        <w:rPr>
          <w:rFonts w:eastAsia="Calibri"/>
          <w:sz w:val="28"/>
          <w:szCs w:val="28"/>
          <w:lang w:val="ru-RU" w:eastAsia="ru-RU"/>
        </w:rPr>
        <w:t>4</w:t>
      </w:r>
      <w:r w:rsidRPr="007B7F53">
        <w:rPr>
          <w:rFonts w:eastAsia="Calibri"/>
          <w:sz w:val="28"/>
          <w:szCs w:val="28"/>
          <w:lang w:val="ru-RU" w:eastAsia="ru-RU"/>
        </w:rPr>
        <w:t xml:space="preserve"> Положения:</w:t>
      </w:r>
    </w:p>
    <w:p w:rsidR="0092735C" w:rsidRPr="007B7F53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7B7F53">
        <w:rPr>
          <w:rFonts w:eastAsia="Calibri"/>
          <w:sz w:val="28"/>
          <w:szCs w:val="28"/>
          <w:lang w:val="ru-RU" w:eastAsia="ru-RU"/>
        </w:rPr>
        <w:t xml:space="preserve">        а) в </w:t>
      </w:r>
      <w:r w:rsidR="007B7F53" w:rsidRPr="007B7F53">
        <w:rPr>
          <w:rFonts w:eastAsia="Calibri"/>
          <w:sz w:val="28"/>
          <w:szCs w:val="28"/>
          <w:lang w:val="ru-RU" w:eastAsia="ru-RU"/>
        </w:rPr>
        <w:t xml:space="preserve">абзаце 14 пункта 1 </w:t>
      </w:r>
      <w:r w:rsidRPr="007B7F53">
        <w:rPr>
          <w:rFonts w:eastAsia="Calibri"/>
          <w:sz w:val="28"/>
          <w:szCs w:val="28"/>
          <w:lang w:val="ru-RU" w:eastAsia="ru-RU"/>
        </w:rPr>
        <w:t>слова «по муниципальным гарантиям» заменить словами «, вытекающих из муниципальных гарантий»;</w:t>
      </w:r>
    </w:p>
    <w:p w:rsidR="0092735C" w:rsidRPr="000F4D23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 б) в</w:t>
      </w:r>
      <w:r w:rsidR="000F4D23">
        <w:rPr>
          <w:rFonts w:eastAsia="Calibri"/>
          <w:sz w:val="28"/>
          <w:szCs w:val="28"/>
          <w:lang w:val="ru-RU" w:eastAsia="ru-RU"/>
        </w:rPr>
        <w:t xml:space="preserve"> абзаце 20</w:t>
      </w:r>
      <w:r w:rsidRPr="00106648">
        <w:rPr>
          <w:rFonts w:eastAsia="Calibri"/>
          <w:sz w:val="28"/>
          <w:szCs w:val="28"/>
          <w:lang w:val="ru-RU" w:eastAsia="ru-RU"/>
        </w:rPr>
        <w:t xml:space="preserve"> пункт</w:t>
      </w:r>
      <w:r w:rsidR="000F4D23">
        <w:rPr>
          <w:rFonts w:eastAsia="Calibri"/>
          <w:sz w:val="28"/>
          <w:szCs w:val="28"/>
          <w:lang w:val="ru-RU" w:eastAsia="ru-RU"/>
        </w:rPr>
        <w:t>а</w:t>
      </w:r>
      <w:r w:rsidRPr="00106648">
        <w:rPr>
          <w:rFonts w:eastAsia="Calibri"/>
          <w:sz w:val="28"/>
          <w:szCs w:val="28"/>
          <w:lang w:val="ru-RU" w:eastAsia="ru-RU"/>
        </w:rPr>
        <w:t xml:space="preserve"> 1 слова «по муниципальным гарантиям, выраженным» заменить словами </w:t>
      </w:r>
      <w:r w:rsidRPr="000F4D23">
        <w:rPr>
          <w:rFonts w:eastAsia="Calibri"/>
          <w:sz w:val="28"/>
          <w:szCs w:val="28"/>
          <w:lang w:val="ru-RU" w:eastAsia="ru-RU"/>
        </w:rPr>
        <w:t>«, вытекающих из муниципальных гарантий, выраженных»;</w:t>
      </w:r>
    </w:p>
    <w:p w:rsidR="0092735C" w:rsidRPr="00B362A7" w:rsidRDefault="0092735C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B362A7">
        <w:rPr>
          <w:rFonts w:eastAsia="Calibri"/>
          <w:sz w:val="28"/>
          <w:szCs w:val="28"/>
          <w:lang w:val="ru-RU" w:eastAsia="ru-RU"/>
        </w:rPr>
        <w:t xml:space="preserve">в) абзац </w:t>
      </w:r>
      <w:r w:rsidR="00AE7909" w:rsidRPr="00B362A7">
        <w:rPr>
          <w:rFonts w:eastAsia="Calibri"/>
          <w:sz w:val="28"/>
          <w:szCs w:val="28"/>
          <w:lang w:val="ru-RU" w:eastAsia="ru-RU"/>
        </w:rPr>
        <w:t>2</w:t>
      </w:r>
      <w:r w:rsidRPr="00B362A7">
        <w:rPr>
          <w:rFonts w:eastAsia="Calibri"/>
          <w:sz w:val="28"/>
          <w:szCs w:val="28"/>
          <w:lang w:val="ru-RU" w:eastAsia="ru-RU"/>
        </w:rPr>
        <w:t xml:space="preserve"> пункта 5 слова «а также» исключить, дополнить словами «,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бюджетных кредитов из федерального бюджета бюджетам </w:t>
      </w:r>
      <w:r w:rsidR="00AE7909" w:rsidRPr="00B362A7">
        <w:rPr>
          <w:rFonts w:eastAsia="Calibri"/>
          <w:sz w:val="28"/>
          <w:szCs w:val="28"/>
          <w:lang w:val="ru-RU" w:eastAsia="ru-RU"/>
        </w:rPr>
        <w:t>субъектов Российской Федерации»;</w:t>
      </w:r>
    </w:p>
    <w:p w:rsidR="0092735C" w:rsidRPr="00B362A7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B362A7">
        <w:rPr>
          <w:rFonts w:eastAsia="Calibri"/>
          <w:sz w:val="28"/>
          <w:szCs w:val="28"/>
          <w:lang w:val="ru-RU" w:eastAsia="ru-RU"/>
        </w:rPr>
        <w:t xml:space="preserve">       г) абзац </w:t>
      </w:r>
      <w:r w:rsidR="00AE7909" w:rsidRPr="00B362A7">
        <w:rPr>
          <w:rFonts w:eastAsia="Calibri"/>
          <w:sz w:val="28"/>
          <w:szCs w:val="28"/>
          <w:lang w:val="ru-RU" w:eastAsia="ru-RU"/>
        </w:rPr>
        <w:t>2</w:t>
      </w:r>
      <w:r w:rsidRPr="00B362A7">
        <w:rPr>
          <w:rFonts w:eastAsia="Calibri"/>
          <w:sz w:val="28"/>
          <w:szCs w:val="28"/>
          <w:lang w:val="ru-RU" w:eastAsia="ru-RU"/>
        </w:rPr>
        <w:t xml:space="preserve"> пункта 7 после слов «</w:t>
      </w:r>
      <w:r w:rsidR="00836A79" w:rsidRPr="00B362A7">
        <w:rPr>
          <w:rFonts w:eastAsia="Calibri"/>
          <w:sz w:val="28"/>
          <w:szCs w:val="28"/>
          <w:lang w:val="ru-RU" w:eastAsia="ru-RU"/>
        </w:rPr>
        <w:t>Алеховщинского сельского</w:t>
      </w:r>
      <w:r w:rsidR="00222A00" w:rsidRPr="00B362A7">
        <w:rPr>
          <w:rFonts w:eastAsia="Calibri"/>
          <w:sz w:val="28"/>
          <w:szCs w:val="28"/>
          <w:lang w:val="ru-RU" w:eastAsia="ru-RU"/>
        </w:rPr>
        <w:t xml:space="preserve"> поселения</w:t>
      </w:r>
      <w:r w:rsidRPr="00B362A7">
        <w:rPr>
          <w:rFonts w:eastAsia="Calibri"/>
          <w:sz w:val="28"/>
          <w:szCs w:val="28"/>
          <w:lang w:val="ru-RU" w:eastAsia="ru-RU"/>
        </w:rPr>
        <w:t>», дополнить словами «за исключением объема,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проектов».</w:t>
      </w:r>
    </w:p>
    <w:p w:rsidR="0092735C" w:rsidRPr="00B362A7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B362A7">
        <w:rPr>
          <w:rFonts w:eastAsia="Calibri"/>
          <w:sz w:val="28"/>
          <w:szCs w:val="28"/>
          <w:lang w:val="ru-RU" w:eastAsia="ru-RU"/>
        </w:rPr>
        <w:t xml:space="preserve">      д) в абзаце </w:t>
      </w:r>
      <w:r w:rsidR="00B362A7" w:rsidRPr="00B362A7">
        <w:rPr>
          <w:rFonts w:eastAsia="Calibri"/>
          <w:sz w:val="28"/>
          <w:szCs w:val="28"/>
          <w:lang w:val="ru-RU" w:eastAsia="ru-RU"/>
        </w:rPr>
        <w:t>3</w:t>
      </w:r>
      <w:r w:rsidRPr="00B362A7">
        <w:rPr>
          <w:rFonts w:eastAsia="Calibri"/>
          <w:sz w:val="28"/>
          <w:szCs w:val="28"/>
          <w:lang w:val="ru-RU" w:eastAsia="ru-RU"/>
        </w:rPr>
        <w:t xml:space="preserve"> пункта 13 после слов «Информация о долговых обязательствах» дополнить словами «(за исключением обязательств по муниципальным гарантиям)»</w:t>
      </w:r>
      <w:r w:rsidR="00B362A7" w:rsidRPr="00B362A7">
        <w:rPr>
          <w:rFonts w:eastAsia="Calibri"/>
          <w:sz w:val="28"/>
          <w:szCs w:val="28"/>
          <w:lang w:val="ru-RU" w:eastAsia="ru-RU"/>
        </w:rPr>
        <w:t>;</w:t>
      </w:r>
    </w:p>
    <w:p w:rsidR="0092735C" w:rsidRPr="00B362A7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B362A7">
        <w:rPr>
          <w:rFonts w:eastAsia="Calibri"/>
          <w:sz w:val="28"/>
          <w:szCs w:val="28"/>
          <w:lang w:val="ru-RU" w:eastAsia="ru-RU"/>
        </w:rPr>
        <w:t xml:space="preserve">      е) дополнить абзацем следующего содержания: </w:t>
      </w:r>
    </w:p>
    <w:p w:rsidR="0092735C" w:rsidRPr="00B362A7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B362A7">
        <w:rPr>
          <w:rFonts w:eastAsia="Calibri"/>
          <w:sz w:val="28"/>
          <w:szCs w:val="28"/>
          <w:lang w:val="ru-RU" w:eastAsia="ru-RU"/>
        </w:rPr>
        <w:t xml:space="preserve">«Информация о долговых обязательствах по муниципальным гарантиям вносится указанными в абзаце втором настоящего пункта органами в </w:t>
      </w:r>
      <w:r w:rsidRPr="00B362A7">
        <w:rPr>
          <w:rFonts w:eastAsia="Calibri"/>
          <w:sz w:val="28"/>
          <w:szCs w:val="28"/>
          <w:lang w:val="ru-RU" w:eastAsia="ru-RU"/>
        </w:rPr>
        <w:lastRenderedPageBreak/>
        <w:t>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</w:t>
      </w:r>
      <w:r w:rsidR="00B362A7" w:rsidRPr="00B362A7">
        <w:rPr>
          <w:rFonts w:eastAsia="Calibri"/>
          <w:sz w:val="28"/>
          <w:szCs w:val="28"/>
          <w:lang w:val="ru-RU" w:eastAsia="ru-RU"/>
        </w:rPr>
        <w:t>енных муниципальной гарантией.»;</w:t>
      </w:r>
    </w:p>
    <w:p w:rsidR="0092735C" w:rsidRPr="00106648" w:rsidRDefault="0092735C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1.10. пункт 2 статьи 2</w:t>
      </w:r>
      <w:r w:rsidR="00A27E39">
        <w:rPr>
          <w:rFonts w:eastAsia="Calibri"/>
          <w:sz w:val="28"/>
          <w:szCs w:val="28"/>
          <w:lang w:val="ru-RU" w:eastAsia="ru-RU"/>
        </w:rPr>
        <w:t>6</w:t>
      </w:r>
      <w:r w:rsidRPr="00106648">
        <w:rPr>
          <w:rFonts w:eastAsia="Calibri"/>
          <w:sz w:val="28"/>
          <w:szCs w:val="28"/>
          <w:lang w:val="ru-RU" w:eastAsia="ru-RU"/>
        </w:rPr>
        <w:t>Положения</w:t>
      </w:r>
      <w:r w:rsidR="00F83DDD">
        <w:rPr>
          <w:rFonts w:eastAsia="Calibri"/>
          <w:sz w:val="28"/>
          <w:szCs w:val="28"/>
          <w:lang w:val="ru-RU" w:eastAsia="ru-RU"/>
        </w:rPr>
        <w:t xml:space="preserve"> после абзаца</w:t>
      </w:r>
      <w:r w:rsidRPr="00106648">
        <w:rPr>
          <w:rFonts w:eastAsia="Calibri"/>
          <w:sz w:val="28"/>
          <w:szCs w:val="28"/>
          <w:lang w:val="ru-RU" w:eastAsia="ru-RU"/>
        </w:rPr>
        <w:t>:</w:t>
      </w:r>
    </w:p>
    <w:p w:rsidR="001F7F68" w:rsidRPr="001F7F68" w:rsidRDefault="00A35250" w:rsidP="001F7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«</w:t>
      </w:r>
      <w:r w:rsidR="001F7F68" w:rsidRPr="001F7F68">
        <w:rPr>
          <w:rFonts w:eastAsia="Calibri"/>
          <w:sz w:val="28"/>
          <w:szCs w:val="28"/>
          <w:lang w:val="ru-RU"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>
        <w:rPr>
          <w:rFonts w:eastAsia="Calibri"/>
          <w:sz w:val="28"/>
          <w:szCs w:val="28"/>
          <w:lang w:val="ru-RU" w:eastAsia="ru-RU"/>
        </w:rPr>
        <w:t>»</w:t>
      </w:r>
    </w:p>
    <w:p w:rsidR="0092735C" w:rsidRPr="00106648" w:rsidRDefault="00A35250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дополнить</w:t>
      </w:r>
      <w:r w:rsidRPr="00106648">
        <w:rPr>
          <w:rFonts w:eastAsia="Calibri"/>
          <w:sz w:val="28"/>
          <w:szCs w:val="28"/>
          <w:lang w:val="ru-RU" w:eastAsia="ru-RU"/>
        </w:rPr>
        <w:t xml:space="preserve"> абзацем следующего содержания: </w:t>
      </w:r>
    </w:p>
    <w:p w:rsidR="0092735C" w:rsidRPr="00A35250" w:rsidRDefault="0092735C" w:rsidP="009273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A35250">
        <w:rPr>
          <w:rFonts w:eastAsia="Calibri"/>
          <w:sz w:val="28"/>
          <w:szCs w:val="28"/>
          <w:lang w:val="ru-RU" w:eastAsia="ru-RU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</w:t>
      </w:r>
      <w:r w:rsidR="00A35250" w:rsidRPr="00A35250">
        <w:rPr>
          <w:rFonts w:eastAsia="Calibri"/>
          <w:sz w:val="28"/>
          <w:szCs w:val="28"/>
          <w:lang w:val="ru-RU" w:eastAsia="ru-RU"/>
        </w:rPr>
        <w:t>;</w:t>
      </w:r>
    </w:p>
    <w:p w:rsidR="00A27E39" w:rsidRPr="00106648" w:rsidRDefault="00A27E39" w:rsidP="00A27E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1.11.</w:t>
      </w:r>
      <w:r w:rsidRPr="00106648">
        <w:rPr>
          <w:rFonts w:eastAsia="Calibri"/>
          <w:sz w:val="28"/>
          <w:szCs w:val="28"/>
          <w:lang w:val="ru-RU" w:eastAsia="ru-RU"/>
        </w:rPr>
        <w:t xml:space="preserve"> в пункте </w:t>
      </w:r>
      <w:r w:rsidRPr="0053685D">
        <w:rPr>
          <w:rFonts w:eastAsia="Calibri"/>
          <w:sz w:val="28"/>
          <w:szCs w:val="28"/>
          <w:lang w:val="ru-RU" w:eastAsia="ru-RU"/>
        </w:rPr>
        <w:t>2 статьи 3</w:t>
      </w:r>
      <w:r w:rsidR="00836A79">
        <w:rPr>
          <w:rFonts w:eastAsia="Calibri"/>
          <w:sz w:val="28"/>
          <w:szCs w:val="28"/>
          <w:lang w:val="ru-RU" w:eastAsia="ru-RU"/>
        </w:rPr>
        <w:t>7</w:t>
      </w:r>
      <w:r w:rsidRPr="00106648">
        <w:rPr>
          <w:rFonts w:eastAsia="Calibri"/>
          <w:sz w:val="28"/>
          <w:szCs w:val="28"/>
          <w:lang w:val="ru-RU" w:eastAsia="ru-RU"/>
        </w:rPr>
        <w:t>Положения:</w:t>
      </w:r>
    </w:p>
    <w:p w:rsidR="0092735C" w:rsidRPr="00106648" w:rsidRDefault="0092735C" w:rsidP="0092735C">
      <w:pPr>
        <w:autoSpaceDE w:val="0"/>
        <w:autoSpaceDN w:val="0"/>
        <w:adjustRightInd w:val="0"/>
        <w:jc w:val="both"/>
        <w:rPr>
          <w:rFonts w:eastAsia="Calibri"/>
          <w:color w:val="0070C0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а) абзацы второй и третий исключить;</w:t>
      </w:r>
    </w:p>
    <w:p w:rsidR="00A51236" w:rsidRPr="0053685D" w:rsidRDefault="00A51236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53685D">
        <w:rPr>
          <w:rFonts w:eastAsia="Calibri"/>
          <w:sz w:val="28"/>
          <w:szCs w:val="28"/>
          <w:lang w:val="ru-RU" w:eastAsia="ru-RU"/>
        </w:rPr>
        <w:t xml:space="preserve">      1.1</w:t>
      </w:r>
      <w:r w:rsidR="00A27E39">
        <w:rPr>
          <w:rFonts w:eastAsia="Calibri"/>
          <w:sz w:val="28"/>
          <w:szCs w:val="28"/>
          <w:lang w:val="ru-RU" w:eastAsia="ru-RU"/>
        </w:rPr>
        <w:t>2</w:t>
      </w:r>
      <w:r w:rsidRPr="0053685D">
        <w:rPr>
          <w:rFonts w:eastAsia="Calibri"/>
          <w:sz w:val="28"/>
          <w:szCs w:val="28"/>
          <w:lang w:val="ru-RU" w:eastAsia="ru-RU"/>
        </w:rPr>
        <w:t xml:space="preserve"> в статье</w:t>
      </w:r>
      <w:r w:rsidR="00A27E39">
        <w:rPr>
          <w:rFonts w:eastAsia="Calibri"/>
          <w:sz w:val="28"/>
          <w:szCs w:val="28"/>
          <w:lang w:val="ru-RU" w:eastAsia="ru-RU"/>
        </w:rPr>
        <w:t xml:space="preserve"> 39 </w:t>
      </w:r>
      <w:r w:rsidRPr="0053685D">
        <w:rPr>
          <w:rFonts w:eastAsia="Calibri"/>
          <w:sz w:val="28"/>
          <w:szCs w:val="28"/>
          <w:lang w:val="ru-RU" w:eastAsia="ru-RU"/>
        </w:rPr>
        <w:t>Положения:</w:t>
      </w:r>
    </w:p>
    <w:p w:rsidR="00A51236" w:rsidRPr="0053685D" w:rsidRDefault="00A51236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53685D">
        <w:rPr>
          <w:rFonts w:eastAsia="Calibri"/>
          <w:sz w:val="28"/>
          <w:szCs w:val="28"/>
          <w:lang w:val="ru-RU" w:eastAsia="ru-RU"/>
        </w:rPr>
        <w:t xml:space="preserve">      а) пункт 1.</w:t>
      </w:r>
      <w:r w:rsidR="00A27E39">
        <w:rPr>
          <w:rFonts w:eastAsia="Calibri"/>
          <w:sz w:val="28"/>
          <w:szCs w:val="28"/>
          <w:lang w:val="ru-RU" w:eastAsia="ru-RU"/>
        </w:rPr>
        <w:t>4</w:t>
      </w:r>
      <w:r w:rsidRPr="0053685D">
        <w:rPr>
          <w:rFonts w:eastAsia="Calibri"/>
          <w:sz w:val="28"/>
          <w:szCs w:val="28"/>
          <w:lang w:val="ru-RU" w:eastAsia="ru-RU"/>
        </w:rPr>
        <w:t xml:space="preserve"> исключить;</w:t>
      </w:r>
    </w:p>
    <w:p w:rsidR="00D74B8B" w:rsidRPr="00106648" w:rsidRDefault="00D74B8B" w:rsidP="00D74B8B">
      <w:pPr>
        <w:tabs>
          <w:tab w:val="left" w:pos="315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106648">
        <w:rPr>
          <w:rFonts w:eastAsia="Calibri"/>
          <w:bCs/>
          <w:sz w:val="28"/>
          <w:szCs w:val="28"/>
          <w:lang w:val="ru-RU" w:eastAsia="ru-RU"/>
        </w:rPr>
        <w:t xml:space="preserve">      1.1</w:t>
      </w:r>
      <w:r>
        <w:rPr>
          <w:rFonts w:eastAsia="Calibri"/>
          <w:bCs/>
          <w:sz w:val="28"/>
          <w:szCs w:val="28"/>
          <w:lang w:val="ru-RU" w:eastAsia="ru-RU"/>
        </w:rPr>
        <w:t>3</w:t>
      </w:r>
      <w:r w:rsidRPr="00106648">
        <w:rPr>
          <w:rFonts w:eastAsia="Calibri"/>
          <w:bCs/>
          <w:sz w:val="28"/>
          <w:szCs w:val="28"/>
          <w:lang w:val="ru-RU" w:eastAsia="ru-RU"/>
        </w:rPr>
        <w:t>. в статье 5</w:t>
      </w:r>
      <w:r>
        <w:rPr>
          <w:rFonts w:eastAsia="Calibri"/>
          <w:bCs/>
          <w:sz w:val="28"/>
          <w:szCs w:val="28"/>
          <w:lang w:val="ru-RU" w:eastAsia="ru-RU"/>
        </w:rPr>
        <w:t>6</w:t>
      </w:r>
      <w:r w:rsidRPr="00106648">
        <w:rPr>
          <w:rFonts w:eastAsia="Calibri"/>
          <w:bCs/>
          <w:sz w:val="28"/>
          <w:szCs w:val="28"/>
          <w:lang w:val="ru-RU" w:eastAsia="ru-RU"/>
        </w:rPr>
        <w:t xml:space="preserve"> Положения:</w:t>
      </w:r>
      <w:r w:rsidRPr="00106648">
        <w:rPr>
          <w:rFonts w:eastAsia="Calibri"/>
          <w:bCs/>
          <w:sz w:val="28"/>
          <w:szCs w:val="28"/>
          <w:lang w:val="ru-RU" w:eastAsia="ru-RU"/>
        </w:rPr>
        <w:tab/>
      </w:r>
    </w:p>
    <w:p w:rsidR="00D74B8B" w:rsidRPr="0093217D" w:rsidRDefault="00D74B8B" w:rsidP="00D74B8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106648">
        <w:rPr>
          <w:rFonts w:eastAsia="Calibri"/>
          <w:bCs/>
          <w:sz w:val="28"/>
          <w:szCs w:val="28"/>
          <w:lang w:val="ru-RU" w:eastAsia="ru-RU"/>
        </w:rPr>
        <w:t xml:space="preserve">      а) пункт 4 дополнить словами </w:t>
      </w:r>
      <w:r w:rsidRPr="0093217D">
        <w:rPr>
          <w:rFonts w:eastAsia="Calibri"/>
          <w:bCs/>
          <w:sz w:val="28"/>
          <w:szCs w:val="28"/>
          <w:lang w:val="ru-RU" w:eastAsia="ru-RU"/>
        </w:rPr>
        <w:t>«, если иное не предусмотрено Бюджетным кодексом.»</w:t>
      </w:r>
      <w:r w:rsidR="0093217D" w:rsidRPr="0093217D">
        <w:rPr>
          <w:rFonts w:eastAsia="Calibri"/>
          <w:bCs/>
          <w:sz w:val="28"/>
          <w:szCs w:val="28"/>
          <w:lang w:val="ru-RU" w:eastAsia="ru-RU"/>
        </w:rPr>
        <w:t>;</w:t>
      </w:r>
    </w:p>
    <w:p w:rsidR="00D74B8B" w:rsidRPr="00106648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1.1</w:t>
      </w:r>
      <w:r>
        <w:rPr>
          <w:rFonts w:eastAsia="Calibri"/>
          <w:sz w:val="28"/>
          <w:szCs w:val="28"/>
          <w:lang w:val="ru-RU" w:eastAsia="ru-RU"/>
        </w:rPr>
        <w:t>4</w:t>
      </w:r>
      <w:r w:rsidRPr="00106648">
        <w:rPr>
          <w:rFonts w:eastAsia="Calibri"/>
          <w:sz w:val="28"/>
          <w:szCs w:val="28"/>
          <w:lang w:val="ru-RU" w:eastAsia="ru-RU"/>
        </w:rPr>
        <w:t>. в статье 5</w:t>
      </w:r>
      <w:r>
        <w:rPr>
          <w:rFonts w:eastAsia="Calibri"/>
          <w:sz w:val="28"/>
          <w:szCs w:val="28"/>
          <w:lang w:val="ru-RU" w:eastAsia="ru-RU"/>
        </w:rPr>
        <w:t>7</w:t>
      </w:r>
      <w:r w:rsidRPr="00106648">
        <w:rPr>
          <w:rFonts w:eastAsia="Calibri"/>
          <w:sz w:val="28"/>
          <w:szCs w:val="28"/>
          <w:lang w:val="ru-RU" w:eastAsia="ru-RU"/>
        </w:rPr>
        <w:t xml:space="preserve"> Положения:</w:t>
      </w:r>
    </w:p>
    <w:p w:rsidR="00D74B8B" w:rsidRPr="0093217D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93217D">
        <w:rPr>
          <w:rFonts w:eastAsia="Calibri"/>
          <w:sz w:val="28"/>
          <w:szCs w:val="28"/>
          <w:lang w:val="ru-RU" w:eastAsia="ru-RU"/>
        </w:rPr>
        <w:t xml:space="preserve">       а) наименование дополнить словами «на средства участников казначейского сопровождения»</w:t>
      </w:r>
      <w:r w:rsidR="0093217D" w:rsidRPr="0093217D">
        <w:rPr>
          <w:rFonts w:eastAsia="Calibri"/>
          <w:sz w:val="28"/>
          <w:szCs w:val="28"/>
          <w:lang w:val="ru-RU" w:eastAsia="ru-RU"/>
        </w:rPr>
        <w:t>;</w:t>
      </w:r>
    </w:p>
    <w:p w:rsidR="00D74B8B" w:rsidRPr="0093217D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93217D">
        <w:rPr>
          <w:rFonts w:eastAsia="Calibri"/>
          <w:sz w:val="28"/>
          <w:szCs w:val="28"/>
          <w:lang w:val="ru-RU" w:eastAsia="ru-RU"/>
        </w:rPr>
        <w:t xml:space="preserve">       б) пункт 1 после слов</w:t>
      </w:r>
      <w:r w:rsidRPr="0093217D">
        <w:rPr>
          <w:sz w:val="28"/>
          <w:szCs w:val="28"/>
          <w:lang w:val="ru-RU"/>
        </w:rPr>
        <w:t xml:space="preserve"> «местного бюджета» дополнить словами «, </w:t>
      </w:r>
      <w:r w:rsidRPr="0093217D">
        <w:rPr>
          <w:rFonts w:eastAsia="Calibri"/>
          <w:sz w:val="28"/>
          <w:szCs w:val="28"/>
          <w:lang w:val="ru-RU" w:eastAsia="ru-RU"/>
        </w:rPr>
        <w:t>на подлежащие казначейскому сопровождению в соответствии с Бюджетным кодексом средства участников казначейского сопровождения»</w:t>
      </w:r>
      <w:r w:rsidR="0093217D" w:rsidRPr="0093217D">
        <w:rPr>
          <w:rFonts w:eastAsia="Calibri"/>
          <w:sz w:val="28"/>
          <w:szCs w:val="28"/>
          <w:lang w:val="ru-RU" w:eastAsia="ru-RU"/>
        </w:rPr>
        <w:t>;</w:t>
      </w:r>
    </w:p>
    <w:p w:rsidR="00D74B8B" w:rsidRPr="00106648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в) абзац четвертый пункта 3 изложить в следующей редакции: </w:t>
      </w:r>
    </w:p>
    <w:p w:rsidR="00D74B8B" w:rsidRPr="0045567E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45567E">
        <w:rPr>
          <w:sz w:val="28"/>
          <w:szCs w:val="28"/>
          <w:lang w:val="ru-RU"/>
        </w:rPr>
        <w:t xml:space="preserve">«предоставление документов, указанных в </w:t>
      </w:r>
      <w:hyperlink r:id="rId8" w:anchor="Par11" w:history="1">
        <w:r w:rsidRPr="0045567E">
          <w:rPr>
            <w:rStyle w:val="a5"/>
            <w:color w:val="auto"/>
            <w:sz w:val="28"/>
            <w:szCs w:val="28"/>
            <w:lang w:val="ru-RU"/>
          </w:rPr>
          <w:t>пунктах 1</w:t>
        </w:r>
      </w:hyperlink>
      <w:r w:rsidRPr="0045567E">
        <w:rPr>
          <w:sz w:val="28"/>
          <w:szCs w:val="28"/>
          <w:lang w:val="ru-RU"/>
        </w:rPr>
        <w:t xml:space="preserve"> и </w:t>
      </w:r>
      <w:hyperlink r:id="rId9" w:anchor="Par12" w:history="1">
        <w:r w:rsidRPr="0045567E">
          <w:rPr>
            <w:rStyle w:val="a5"/>
            <w:color w:val="auto"/>
            <w:sz w:val="28"/>
            <w:szCs w:val="28"/>
            <w:lang w:val="ru-RU"/>
          </w:rPr>
          <w:t>2</w:t>
        </w:r>
      </w:hyperlink>
      <w:r w:rsidRPr="0045567E">
        <w:rPr>
          <w:sz w:val="28"/>
          <w:szCs w:val="28"/>
          <w:lang w:val="ru-RU"/>
        </w:rPr>
        <w:t xml:space="preserve"> настоящей статьи, </w:t>
      </w:r>
      <w:r w:rsidRPr="0045567E">
        <w:rPr>
          <w:rFonts w:eastAsia="Calibri"/>
          <w:sz w:val="28"/>
          <w:szCs w:val="28"/>
          <w:lang w:val="ru-RU" w:eastAsia="ru-RU"/>
        </w:rPr>
        <w:t>в орган, на который в соответствии с настоящей главой не возложено исполнение исполнительного документа;»</w:t>
      </w:r>
      <w:r w:rsidR="0045567E" w:rsidRPr="0045567E">
        <w:rPr>
          <w:rFonts w:eastAsia="Calibri"/>
          <w:sz w:val="28"/>
          <w:szCs w:val="28"/>
          <w:lang w:val="ru-RU" w:eastAsia="ru-RU"/>
        </w:rPr>
        <w:t>;</w:t>
      </w:r>
    </w:p>
    <w:p w:rsidR="00D74B8B" w:rsidRPr="00106648" w:rsidRDefault="00E65254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г) пункт</w:t>
      </w:r>
      <w:r w:rsidR="00D74B8B" w:rsidRPr="00106648">
        <w:rPr>
          <w:rFonts w:eastAsia="Calibri"/>
          <w:sz w:val="28"/>
          <w:szCs w:val="28"/>
          <w:lang w:val="ru-RU" w:eastAsia="ru-RU"/>
        </w:rPr>
        <w:t xml:space="preserve"> 3</w:t>
      </w:r>
      <w:r w:rsidRPr="00106648">
        <w:rPr>
          <w:rFonts w:eastAsia="Calibri"/>
          <w:sz w:val="28"/>
          <w:szCs w:val="28"/>
          <w:lang w:val="ru-RU" w:eastAsia="ru-RU"/>
        </w:rPr>
        <w:t>дополнить абзацем следующего содержания</w:t>
      </w:r>
      <w:r w:rsidR="00D74B8B" w:rsidRPr="00106648">
        <w:rPr>
          <w:rFonts w:eastAsia="Calibri"/>
          <w:sz w:val="28"/>
          <w:szCs w:val="28"/>
          <w:lang w:val="ru-RU" w:eastAsia="ru-RU"/>
        </w:rPr>
        <w:t>:</w:t>
      </w:r>
    </w:p>
    <w:p w:rsidR="00D74B8B" w:rsidRPr="00E65254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E65254">
        <w:rPr>
          <w:rFonts w:eastAsia="Calibri"/>
          <w:sz w:val="28"/>
          <w:szCs w:val="28"/>
          <w:lang w:val="ru-RU" w:eastAsia="ru-RU"/>
        </w:rPr>
        <w:t xml:space="preserve">     «предоставление документов, указанных в пунктах 1и 2 настоящей статьи, в Комитет финансов в целях исполнения судебных актов, предусматривающих обращение взыскания на средства участников казначейского сопровождения, не подлежащие казначейскому сопровождению (за исключением судебных актов по искам о возмещении вреда, причиненного жизни и здоровью);»;</w:t>
      </w:r>
    </w:p>
    <w:p w:rsidR="00D74B8B" w:rsidRPr="00E65254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E65254">
        <w:rPr>
          <w:rFonts w:eastAsia="Calibri"/>
          <w:sz w:val="28"/>
          <w:szCs w:val="28"/>
          <w:lang w:val="ru-RU" w:eastAsia="ru-RU"/>
        </w:rPr>
        <w:t xml:space="preserve">      д) дополнить пунктом 3.3 следующего содержания:</w:t>
      </w:r>
    </w:p>
    <w:p w:rsidR="00D74B8B" w:rsidRPr="00E65254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E65254">
        <w:rPr>
          <w:rFonts w:eastAsia="Calibri"/>
          <w:sz w:val="28"/>
          <w:szCs w:val="28"/>
          <w:lang w:val="ru-RU" w:eastAsia="ru-RU"/>
        </w:rPr>
        <w:t xml:space="preserve">      «3.3. При возврате исполнительного документа по основанию, предусмотренному   абзацем четвертым пункта 3 настоящей статьи, и наличии у казенного учреждения - должника счетов в кредитной организации указываются причины возврата и место открытия до</w:t>
      </w:r>
      <w:r w:rsidR="00E65254">
        <w:rPr>
          <w:rFonts w:eastAsia="Calibri"/>
          <w:sz w:val="28"/>
          <w:szCs w:val="28"/>
          <w:lang w:val="ru-RU" w:eastAsia="ru-RU"/>
        </w:rPr>
        <w:t>лжнику соответствующих счетов.»;</w:t>
      </w:r>
    </w:p>
    <w:p w:rsidR="00D74B8B" w:rsidRPr="00106648" w:rsidRDefault="00D74B8B" w:rsidP="00D74B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      е) дополнить пунктом 8 следующего содержания:</w:t>
      </w:r>
    </w:p>
    <w:p w:rsidR="00D74B8B" w:rsidRPr="00E65254" w:rsidRDefault="00D74B8B" w:rsidP="00D74B8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5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«8. Исполнение судебных актов, предусматривающих обращение взыскания на средства участников казначейского сопровождения </w:t>
      </w:r>
      <w:r w:rsidRPr="00E65254">
        <w:rPr>
          <w:rFonts w:ascii="Times New Roman" w:hAnsi="Times New Roman" w:cs="Times New Roman"/>
          <w:sz w:val="28"/>
          <w:szCs w:val="28"/>
        </w:rPr>
        <w:t>производится в порядке и по основаниям, установленным статьей 242.6-1 Бюджетного кодекса.»</w:t>
      </w:r>
      <w:r w:rsidR="00E65254">
        <w:rPr>
          <w:rFonts w:ascii="Times New Roman" w:hAnsi="Times New Roman" w:cs="Times New Roman"/>
          <w:sz w:val="28"/>
          <w:szCs w:val="28"/>
        </w:rPr>
        <w:t>;</w:t>
      </w:r>
    </w:p>
    <w:p w:rsidR="001D7B8C" w:rsidRPr="00E65254" w:rsidRDefault="001D7B8C" w:rsidP="001D7B8C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E65254">
        <w:rPr>
          <w:rFonts w:eastAsia="Calibri"/>
          <w:sz w:val="28"/>
          <w:szCs w:val="28"/>
          <w:lang w:val="ru-RU" w:eastAsia="ru-RU"/>
        </w:rPr>
        <w:t xml:space="preserve">      1.1</w:t>
      </w:r>
      <w:r w:rsidR="00D74B8B" w:rsidRPr="00E65254">
        <w:rPr>
          <w:rFonts w:eastAsia="Calibri"/>
          <w:sz w:val="28"/>
          <w:szCs w:val="28"/>
          <w:lang w:val="ru-RU" w:eastAsia="ru-RU"/>
        </w:rPr>
        <w:t>5</w:t>
      </w:r>
      <w:r w:rsidRPr="00E65254">
        <w:rPr>
          <w:rFonts w:eastAsia="Calibri"/>
          <w:sz w:val="28"/>
          <w:szCs w:val="28"/>
          <w:lang w:val="ru-RU" w:eastAsia="ru-RU"/>
        </w:rPr>
        <w:t xml:space="preserve">. дополнить Положение разделом </w:t>
      </w:r>
      <w:r w:rsidR="00E65254">
        <w:rPr>
          <w:rFonts w:eastAsia="Calibri"/>
          <w:sz w:val="28"/>
          <w:szCs w:val="28"/>
          <w:lang w:val="ru-RU" w:eastAsia="ru-RU"/>
        </w:rPr>
        <w:t>«</w:t>
      </w:r>
      <w:r w:rsidR="00E65254" w:rsidRPr="00E65254">
        <w:rPr>
          <w:rFonts w:eastAsia="Calibri"/>
          <w:b/>
          <w:sz w:val="28"/>
          <w:szCs w:val="28"/>
          <w:lang w:val="ru-RU" w:eastAsia="ru-RU"/>
        </w:rPr>
        <w:t xml:space="preserve">Раздел </w:t>
      </w:r>
      <w:r w:rsidR="00D74B8B" w:rsidRPr="00E65254">
        <w:rPr>
          <w:b/>
        </w:rPr>
        <w:t>VII</w:t>
      </w:r>
      <w:r w:rsidR="00D74B8B" w:rsidRPr="00E65254">
        <w:rPr>
          <w:b/>
          <w:lang w:val="ru-RU"/>
        </w:rPr>
        <w:t>-</w:t>
      </w:r>
      <w:r w:rsidR="00D74B8B" w:rsidRPr="00E65254">
        <w:rPr>
          <w:b/>
        </w:rPr>
        <w:t>I</w:t>
      </w:r>
      <w:r w:rsidR="00D74B8B" w:rsidRPr="00E65254">
        <w:rPr>
          <w:rFonts w:eastAsia="Calibri"/>
          <w:b/>
          <w:lang w:val="ru-RU"/>
        </w:rPr>
        <w:t>.</w:t>
      </w:r>
      <w:r w:rsidR="00E65254" w:rsidRPr="00E65254">
        <w:rPr>
          <w:rFonts w:eastAsia="Calibri"/>
          <w:b/>
          <w:sz w:val="28"/>
          <w:szCs w:val="28"/>
          <w:lang w:val="ru-RU" w:eastAsia="ru-RU"/>
        </w:rPr>
        <w:t xml:space="preserve">Публичные слушания </w:t>
      </w:r>
      <w:r w:rsidRPr="00E65254">
        <w:rPr>
          <w:rFonts w:eastAsia="Calibri"/>
          <w:b/>
          <w:bCs/>
          <w:sz w:val="28"/>
          <w:szCs w:val="28"/>
          <w:lang w:val="ru-RU" w:eastAsia="ru-RU"/>
        </w:rPr>
        <w:t>по проекту местного бюджета и годовому отчету об исполнении местного бюджета</w:t>
      </w:r>
      <w:r w:rsidR="00E65254">
        <w:rPr>
          <w:rFonts w:eastAsia="Calibri"/>
          <w:bCs/>
          <w:sz w:val="28"/>
          <w:szCs w:val="28"/>
          <w:lang w:val="ru-RU" w:eastAsia="ru-RU"/>
        </w:rPr>
        <w:t>» следующего содержания:</w:t>
      </w:r>
    </w:p>
    <w:p w:rsidR="00E65254" w:rsidRDefault="00E65254" w:rsidP="001D7B8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ru-RU" w:eastAsia="ru-RU"/>
        </w:rPr>
      </w:pPr>
      <w:r w:rsidRPr="00E65254">
        <w:rPr>
          <w:rFonts w:eastAsia="Calibri"/>
          <w:b/>
          <w:sz w:val="28"/>
          <w:szCs w:val="28"/>
          <w:lang w:val="ru-RU" w:eastAsia="ru-RU"/>
        </w:rPr>
        <w:t xml:space="preserve">Раздел </w:t>
      </w:r>
      <w:r w:rsidRPr="00E65254">
        <w:rPr>
          <w:b/>
        </w:rPr>
        <w:t>VII</w:t>
      </w:r>
      <w:r w:rsidRPr="00E65254">
        <w:rPr>
          <w:b/>
          <w:lang w:val="ru-RU"/>
        </w:rPr>
        <w:t>-</w:t>
      </w:r>
      <w:r w:rsidRPr="00E65254">
        <w:rPr>
          <w:b/>
        </w:rPr>
        <w:t>I</w:t>
      </w:r>
      <w:r w:rsidRPr="00E65254">
        <w:rPr>
          <w:rFonts w:eastAsia="Calibri"/>
          <w:b/>
          <w:lang w:val="ru-RU"/>
        </w:rPr>
        <w:t xml:space="preserve">. </w:t>
      </w:r>
      <w:r w:rsidRPr="00E65254">
        <w:rPr>
          <w:rFonts w:eastAsia="Calibri"/>
          <w:b/>
          <w:sz w:val="28"/>
          <w:szCs w:val="28"/>
          <w:lang w:val="ru-RU" w:eastAsia="ru-RU"/>
        </w:rPr>
        <w:t xml:space="preserve">Публичные слушания </w:t>
      </w:r>
      <w:r w:rsidRPr="00E65254">
        <w:rPr>
          <w:rFonts w:eastAsia="Calibri"/>
          <w:b/>
          <w:bCs/>
          <w:sz w:val="28"/>
          <w:szCs w:val="28"/>
          <w:lang w:val="ru-RU" w:eastAsia="ru-RU"/>
        </w:rPr>
        <w:t>по проекту местного бюджета и годовому отчету об исполнении местного бюджета</w:t>
      </w:r>
      <w:r>
        <w:rPr>
          <w:rFonts w:eastAsia="Calibri"/>
          <w:b/>
          <w:bCs/>
          <w:sz w:val="28"/>
          <w:szCs w:val="28"/>
          <w:lang w:val="ru-RU" w:eastAsia="ru-RU"/>
        </w:rPr>
        <w:t>.</w:t>
      </w:r>
    </w:p>
    <w:p w:rsidR="001D7B8C" w:rsidRPr="00E65254" w:rsidRDefault="001D7B8C" w:rsidP="001D7B8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ru-RU" w:eastAsia="ru-RU"/>
        </w:rPr>
      </w:pPr>
      <w:r w:rsidRPr="00E65254">
        <w:rPr>
          <w:rFonts w:eastAsia="Calibri"/>
          <w:b/>
          <w:bCs/>
          <w:sz w:val="28"/>
          <w:szCs w:val="28"/>
          <w:lang w:val="ru-RU" w:eastAsia="ru-RU"/>
        </w:rPr>
        <w:t xml:space="preserve">Статья </w:t>
      </w:r>
      <w:r w:rsidR="00491D38" w:rsidRPr="00E65254">
        <w:rPr>
          <w:rFonts w:eastAsia="Calibri"/>
          <w:b/>
          <w:bCs/>
          <w:sz w:val="28"/>
          <w:szCs w:val="28"/>
          <w:lang w:val="ru-RU" w:eastAsia="ru-RU"/>
        </w:rPr>
        <w:t>57.1</w:t>
      </w:r>
      <w:r w:rsidRPr="00E65254">
        <w:rPr>
          <w:rFonts w:eastAsia="Calibri"/>
          <w:b/>
          <w:bCs/>
          <w:sz w:val="28"/>
          <w:szCs w:val="28"/>
          <w:lang w:val="ru-RU" w:eastAsia="ru-RU"/>
        </w:rPr>
        <w:t>. Цели проведения публичных слушаний по проекту местного бюджета и годовому отчету об исполнении местного бюджета.</w:t>
      </w:r>
    </w:p>
    <w:p w:rsidR="001D7B8C" w:rsidRPr="00106648" w:rsidRDefault="001D7B8C" w:rsidP="001D7B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Публичные слушания по проекту местного бюджете и годовому отчету об исполнении местного бюджета (далее соответственно - публичные слушания) проводятся в целях:</w:t>
      </w:r>
    </w:p>
    <w:p w:rsidR="001D7B8C" w:rsidRPr="00106648" w:rsidRDefault="001D7B8C" w:rsidP="00386E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1) обеспечения открытости для общества и средств массовой информации процедур рассмотрения и принятия решений по проекту местного бюджета на очередной финансовый год и плановый период и годовому отчету об исполнении местного бюджета;</w:t>
      </w:r>
    </w:p>
    <w:p w:rsidR="001D7B8C" w:rsidRPr="00106648" w:rsidRDefault="001D7B8C" w:rsidP="00386E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2) информирования </w:t>
      </w:r>
      <w:r w:rsidRPr="00491D38">
        <w:rPr>
          <w:rFonts w:eastAsia="Calibri"/>
          <w:sz w:val="28"/>
          <w:szCs w:val="28"/>
          <w:lang w:val="ru-RU" w:eastAsia="ru-RU"/>
        </w:rPr>
        <w:t xml:space="preserve">жителей </w:t>
      </w:r>
      <w:r w:rsidR="00836A79">
        <w:rPr>
          <w:rFonts w:eastAsia="Calibri"/>
          <w:sz w:val="28"/>
          <w:szCs w:val="28"/>
          <w:lang w:val="ru-RU" w:eastAsia="ru-RU"/>
        </w:rPr>
        <w:t>Алеховщинского сельского</w:t>
      </w:r>
      <w:r w:rsidR="00491D38" w:rsidRPr="00491D38">
        <w:rPr>
          <w:rFonts w:eastAsia="Calibri"/>
          <w:sz w:val="28"/>
          <w:szCs w:val="28"/>
          <w:lang w:val="ru-RU" w:eastAsia="ru-RU"/>
        </w:rPr>
        <w:t xml:space="preserve"> поселения</w:t>
      </w:r>
      <w:r w:rsidRPr="00106648">
        <w:rPr>
          <w:rFonts w:eastAsia="Calibri"/>
          <w:sz w:val="28"/>
          <w:szCs w:val="28"/>
          <w:lang w:val="ru-RU" w:eastAsia="ru-RU"/>
        </w:rPr>
        <w:t>об основных параметрах местного бюджета на очередной финансовый год и плановый период и итогах исполнения местного бюджета за отчетный финансовый год;</w:t>
      </w:r>
    </w:p>
    <w:p w:rsidR="001D7B8C" w:rsidRPr="00106648" w:rsidRDefault="001D7B8C" w:rsidP="00386E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3) выявления общественного мнения по теме публичных слушаний;</w:t>
      </w:r>
    </w:p>
    <w:p w:rsidR="001D7B8C" w:rsidRPr="00163AC7" w:rsidRDefault="001D7B8C" w:rsidP="00386E4B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 xml:space="preserve">4) влияния общественности на принятие решений органами местного самоуправления </w:t>
      </w:r>
      <w:r w:rsidR="00836A79">
        <w:rPr>
          <w:rFonts w:eastAsia="Calibri"/>
          <w:sz w:val="28"/>
          <w:szCs w:val="28"/>
          <w:lang w:val="ru-RU" w:eastAsia="ru-RU"/>
        </w:rPr>
        <w:t>Алеховщинского сельского</w:t>
      </w:r>
      <w:r w:rsidR="00491D38" w:rsidRPr="00491D38">
        <w:rPr>
          <w:rFonts w:eastAsia="Calibri"/>
          <w:sz w:val="28"/>
          <w:szCs w:val="28"/>
          <w:lang w:val="ru-RU" w:eastAsia="ru-RU"/>
        </w:rPr>
        <w:t>поселения</w:t>
      </w:r>
      <w:r w:rsidRPr="00491D38">
        <w:rPr>
          <w:rFonts w:eastAsia="Calibri"/>
          <w:sz w:val="28"/>
          <w:szCs w:val="28"/>
          <w:lang w:val="ru-RU" w:eastAsia="ru-RU"/>
        </w:rPr>
        <w:t>;</w:t>
      </w:r>
    </w:p>
    <w:p w:rsidR="001D7B8C" w:rsidRPr="00106648" w:rsidRDefault="001D7B8C" w:rsidP="00386E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06648">
        <w:rPr>
          <w:rFonts w:eastAsia="Calibri"/>
          <w:sz w:val="28"/>
          <w:szCs w:val="28"/>
          <w:lang w:val="ru-RU" w:eastAsia="ru-RU"/>
        </w:rPr>
        <w:t>5) подготовки предложений и рекомендаций по проекту местного бюджета на очередной финансовый год и плановый период и годовому отчету об исполнении местного бюджета.</w:t>
      </w:r>
    </w:p>
    <w:p w:rsidR="001D7B8C" w:rsidRPr="00160CE5" w:rsidRDefault="001D7B8C" w:rsidP="001D7B8C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val="ru-RU" w:eastAsia="ru-RU"/>
        </w:rPr>
      </w:pPr>
    </w:p>
    <w:p w:rsidR="001D7B8C" w:rsidRPr="00160CE5" w:rsidRDefault="001D7B8C" w:rsidP="001D7B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val="ru-RU" w:eastAsia="ru-RU"/>
        </w:rPr>
      </w:pPr>
      <w:r w:rsidRPr="00160CE5">
        <w:rPr>
          <w:rFonts w:eastAsia="Calibri"/>
          <w:b/>
          <w:bCs/>
          <w:sz w:val="28"/>
          <w:szCs w:val="28"/>
          <w:lang w:val="ru-RU" w:eastAsia="ru-RU"/>
        </w:rPr>
        <w:t xml:space="preserve">Статья </w:t>
      </w:r>
      <w:r w:rsidR="00491D38" w:rsidRPr="00160CE5">
        <w:rPr>
          <w:rFonts w:eastAsia="Calibri"/>
          <w:b/>
          <w:bCs/>
          <w:sz w:val="28"/>
          <w:szCs w:val="28"/>
          <w:lang w:val="ru-RU" w:eastAsia="ru-RU"/>
        </w:rPr>
        <w:t>57</w:t>
      </w:r>
      <w:r w:rsidRPr="00160CE5">
        <w:rPr>
          <w:rFonts w:eastAsia="Calibri"/>
          <w:b/>
          <w:bCs/>
          <w:sz w:val="28"/>
          <w:szCs w:val="28"/>
          <w:lang w:val="ru-RU" w:eastAsia="ru-RU"/>
        </w:rPr>
        <w:t>.</w:t>
      </w:r>
      <w:r w:rsidR="00160CE5" w:rsidRPr="00160CE5">
        <w:rPr>
          <w:rFonts w:eastAsia="Calibri"/>
          <w:b/>
          <w:bCs/>
          <w:sz w:val="28"/>
          <w:szCs w:val="28"/>
          <w:lang w:val="ru-RU" w:eastAsia="ru-RU"/>
        </w:rPr>
        <w:t>2</w:t>
      </w:r>
      <w:r w:rsidRPr="00160CE5">
        <w:rPr>
          <w:rFonts w:eastAsia="Calibri"/>
          <w:b/>
          <w:bCs/>
          <w:sz w:val="28"/>
          <w:szCs w:val="28"/>
          <w:lang w:val="ru-RU" w:eastAsia="ru-RU"/>
        </w:rPr>
        <w:t xml:space="preserve"> Порядок проведения публичных слушаний</w:t>
      </w:r>
    </w:p>
    <w:p w:rsidR="001D7B8C" w:rsidRDefault="001D7B8C" w:rsidP="001D7B8C">
      <w:pPr>
        <w:autoSpaceDE w:val="0"/>
        <w:autoSpaceDN w:val="0"/>
        <w:adjustRightInd w:val="0"/>
        <w:ind w:firstLine="540"/>
        <w:jc w:val="both"/>
        <w:rPr>
          <w:color w:val="0070C0"/>
          <w:lang w:val="ru-RU"/>
        </w:rPr>
      </w:pPr>
    </w:p>
    <w:p w:rsidR="001D7B8C" w:rsidRPr="00163AC7" w:rsidRDefault="001D7B8C" w:rsidP="001D7B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В соответствии с Уставом проект </w:t>
      </w:r>
      <w:r w:rsidRPr="00163AC7">
        <w:rPr>
          <w:rFonts w:eastAsia="Calibri"/>
          <w:sz w:val="28"/>
          <w:szCs w:val="28"/>
          <w:lang w:val="ru-RU" w:eastAsia="ru-RU"/>
        </w:rPr>
        <w:t>местного бюджета и годово</w:t>
      </w:r>
      <w:r w:rsidRPr="00163AC7">
        <w:rPr>
          <w:rFonts w:eastAsia="Calibri"/>
          <w:sz w:val="28"/>
          <w:szCs w:val="28"/>
          <w:lang w:val="ru-RU"/>
        </w:rPr>
        <w:t>му</w:t>
      </w:r>
      <w:r w:rsidRPr="00163AC7">
        <w:rPr>
          <w:rFonts w:eastAsia="Calibri"/>
          <w:sz w:val="28"/>
          <w:szCs w:val="28"/>
          <w:lang w:val="ru-RU" w:eastAsia="ru-RU"/>
        </w:rPr>
        <w:t xml:space="preserve"> отчет</w:t>
      </w:r>
      <w:r w:rsidRPr="00163AC7">
        <w:rPr>
          <w:rFonts w:eastAsia="Calibri"/>
          <w:sz w:val="28"/>
          <w:szCs w:val="28"/>
          <w:lang w:val="ru-RU"/>
        </w:rPr>
        <w:t>у</w:t>
      </w:r>
      <w:r w:rsidRPr="00163AC7">
        <w:rPr>
          <w:rFonts w:eastAsia="Calibri"/>
          <w:sz w:val="28"/>
          <w:szCs w:val="28"/>
          <w:lang w:val="ru-RU" w:eastAsia="ru-RU"/>
        </w:rPr>
        <w:t xml:space="preserve"> об исполнении местного бюджета</w:t>
      </w:r>
      <w:r w:rsidRPr="00163AC7">
        <w:rPr>
          <w:sz w:val="28"/>
          <w:szCs w:val="28"/>
          <w:lang w:val="ru-RU"/>
        </w:rPr>
        <w:t xml:space="preserve"> в обязательном порядке выносится на публичные слушания.</w:t>
      </w:r>
    </w:p>
    <w:p w:rsidR="001D7B8C" w:rsidRPr="00163AC7" w:rsidRDefault="001D7B8C" w:rsidP="001D7B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Порядок организации и проведения публичных слушаний определяется </w:t>
      </w:r>
      <w:r w:rsidR="00160CE5">
        <w:rPr>
          <w:sz w:val="28"/>
          <w:szCs w:val="28"/>
          <w:lang w:val="ru-RU"/>
        </w:rPr>
        <w:t>решением</w:t>
      </w:r>
      <w:r w:rsidRPr="00163AC7">
        <w:rPr>
          <w:sz w:val="28"/>
          <w:szCs w:val="28"/>
          <w:lang w:val="ru-RU"/>
        </w:rPr>
        <w:t xml:space="preserve"> совета депутатов.</w:t>
      </w:r>
    </w:p>
    <w:p w:rsidR="001D7B8C" w:rsidRPr="00163AC7" w:rsidRDefault="001D7B8C" w:rsidP="001D7B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 Проект </w:t>
      </w:r>
      <w:r w:rsidRPr="00163AC7">
        <w:rPr>
          <w:rFonts w:eastAsia="Calibri"/>
          <w:sz w:val="28"/>
          <w:szCs w:val="28"/>
          <w:lang w:val="ru-RU" w:eastAsia="ru-RU"/>
        </w:rPr>
        <w:t>местного бюджета и годовому отчету об исполнении местного бюджета</w:t>
      </w:r>
      <w:r w:rsidRPr="00163AC7">
        <w:rPr>
          <w:sz w:val="28"/>
          <w:szCs w:val="28"/>
          <w:lang w:val="ru-RU"/>
        </w:rPr>
        <w:t xml:space="preserve"> публикуется в средствах массовой информации</w:t>
      </w:r>
      <w:r w:rsidR="000126C1">
        <w:rPr>
          <w:sz w:val="28"/>
          <w:szCs w:val="28"/>
          <w:lang w:val="ru-RU"/>
        </w:rPr>
        <w:t xml:space="preserve"> и размещается на официальном сайте Алеховщинскогго сельского поселения </w:t>
      </w:r>
      <w:r w:rsidRPr="00163AC7">
        <w:rPr>
          <w:sz w:val="28"/>
          <w:szCs w:val="28"/>
          <w:lang w:val="ru-RU"/>
        </w:rPr>
        <w:t>не позднее, чем за 10 дней до проведения публичных слушаний.</w:t>
      </w:r>
    </w:p>
    <w:p w:rsidR="001D7B8C" w:rsidRPr="00163AC7" w:rsidRDefault="001D7B8C" w:rsidP="00386E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3AC7">
        <w:rPr>
          <w:sz w:val="28"/>
          <w:szCs w:val="28"/>
          <w:lang w:val="ru-RU"/>
        </w:rPr>
        <w:t xml:space="preserve">Публичные слушания по проекту местного бюджета </w:t>
      </w:r>
      <w:r w:rsidRPr="00163AC7">
        <w:rPr>
          <w:rFonts w:eastAsia="Calibri"/>
          <w:sz w:val="28"/>
          <w:szCs w:val="28"/>
          <w:lang w:val="ru-RU" w:eastAsia="ru-RU"/>
        </w:rPr>
        <w:t>и годовому отчету об исполнении местного бюджета</w:t>
      </w:r>
      <w:r w:rsidRPr="00163AC7">
        <w:rPr>
          <w:sz w:val="28"/>
          <w:szCs w:val="28"/>
          <w:lang w:val="ru-RU"/>
        </w:rPr>
        <w:t xml:space="preserve"> проводятся не позднее, чем за 10 дней до дня их рассмотрения советом депутатов.</w:t>
      </w:r>
    </w:p>
    <w:p w:rsidR="001D7B8C" w:rsidRPr="00163AC7" w:rsidRDefault="001D7B8C" w:rsidP="00386E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ru-RU"/>
        </w:rPr>
      </w:pPr>
      <w:r w:rsidRPr="00163AC7">
        <w:rPr>
          <w:rFonts w:eastAsia="Calibri"/>
          <w:sz w:val="28"/>
          <w:szCs w:val="28"/>
          <w:lang w:val="ru-RU" w:eastAsia="ru-RU"/>
        </w:rPr>
        <w:t>Подготовку информационных материалов к публичным слушаниям осуществляет финансов</w:t>
      </w:r>
      <w:r>
        <w:rPr>
          <w:rFonts w:eastAsia="Calibri"/>
          <w:sz w:val="28"/>
          <w:szCs w:val="28"/>
          <w:lang w:val="ru-RU" w:eastAsia="ru-RU"/>
        </w:rPr>
        <w:t>ый орган</w:t>
      </w:r>
      <w:r w:rsidRPr="00163AC7">
        <w:rPr>
          <w:rFonts w:eastAsia="Calibri"/>
          <w:sz w:val="28"/>
          <w:szCs w:val="28"/>
          <w:lang w:val="ru-RU" w:eastAsia="ru-RU"/>
        </w:rPr>
        <w:t>.</w:t>
      </w:r>
      <w:r w:rsidR="007A11DE">
        <w:rPr>
          <w:rFonts w:eastAsia="Calibri"/>
          <w:sz w:val="28"/>
          <w:szCs w:val="28"/>
          <w:lang w:val="ru-RU" w:eastAsia="ru-RU"/>
        </w:rPr>
        <w:t>»</w:t>
      </w:r>
      <w:r w:rsidR="00160CE5">
        <w:rPr>
          <w:rFonts w:eastAsia="Calibri"/>
          <w:sz w:val="28"/>
          <w:szCs w:val="28"/>
          <w:lang w:val="ru-RU" w:eastAsia="ru-RU"/>
        </w:rPr>
        <w:t>;</w:t>
      </w:r>
    </w:p>
    <w:p w:rsidR="0092735C" w:rsidRPr="00106648" w:rsidRDefault="00A51236" w:rsidP="0092735C">
      <w:pPr>
        <w:autoSpaceDE w:val="0"/>
        <w:autoSpaceDN w:val="0"/>
        <w:adjustRightInd w:val="0"/>
        <w:jc w:val="both"/>
        <w:rPr>
          <w:rFonts w:eastAsia="Calibri"/>
          <w:color w:val="0070C0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 xml:space="preserve">       1.1</w:t>
      </w:r>
      <w:r w:rsidR="00491D38">
        <w:rPr>
          <w:rFonts w:eastAsia="Calibri"/>
          <w:sz w:val="28"/>
          <w:szCs w:val="28"/>
          <w:lang w:val="ru-RU" w:eastAsia="ru-RU"/>
        </w:rPr>
        <w:t>6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. в статье </w:t>
      </w:r>
      <w:r w:rsidRPr="005A0697">
        <w:rPr>
          <w:rFonts w:eastAsia="Calibri"/>
          <w:sz w:val="28"/>
          <w:szCs w:val="28"/>
          <w:lang w:val="ru-RU" w:eastAsia="ru-RU"/>
        </w:rPr>
        <w:t>5</w:t>
      </w:r>
      <w:r w:rsidR="00491D38">
        <w:rPr>
          <w:rFonts w:eastAsia="Calibri"/>
          <w:sz w:val="28"/>
          <w:szCs w:val="28"/>
          <w:lang w:val="ru-RU" w:eastAsia="ru-RU"/>
        </w:rPr>
        <w:t>8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 Положения: наименование после слов «Составление» дополнить словами </w:t>
      </w:r>
      <w:r w:rsidR="0092735C" w:rsidRPr="007A11DE">
        <w:rPr>
          <w:rFonts w:eastAsia="Calibri"/>
          <w:sz w:val="28"/>
          <w:szCs w:val="28"/>
          <w:lang w:val="ru-RU" w:eastAsia="ru-RU"/>
        </w:rPr>
        <w:t>«, представление и утверждение»</w:t>
      </w:r>
      <w:r w:rsidR="007A11DE" w:rsidRPr="007A11DE">
        <w:rPr>
          <w:rFonts w:eastAsia="Calibri"/>
          <w:sz w:val="28"/>
          <w:szCs w:val="28"/>
          <w:lang w:val="ru-RU" w:eastAsia="ru-RU"/>
        </w:rPr>
        <w:t>;</w:t>
      </w:r>
    </w:p>
    <w:p w:rsidR="0092735C" w:rsidRPr="009D0E8B" w:rsidRDefault="00A51236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1.1</w:t>
      </w:r>
      <w:r w:rsidR="00491D38">
        <w:rPr>
          <w:rFonts w:eastAsia="Calibri"/>
          <w:sz w:val="28"/>
          <w:szCs w:val="28"/>
          <w:lang w:val="ru-RU" w:eastAsia="ru-RU"/>
        </w:rPr>
        <w:t>7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. в статье </w:t>
      </w:r>
      <w:r w:rsidR="0092735C" w:rsidRPr="009D0E8B">
        <w:rPr>
          <w:rFonts w:eastAsia="Calibri"/>
          <w:sz w:val="28"/>
          <w:szCs w:val="28"/>
          <w:lang w:val="ru-RU" w:eastAsia="ru-RU"/>
        </w:rPr>
        <w:t>6</w:t>
      </w:r>
      <w:r w:rsidR="00491D38">
        <w:rPr>
          <w:rFonts w:eastAsia="Calibri"/>
          <w:sz w:val="28"/>
          <w:szCs w:val="28"/>
          <w:lang w:val="ru-RU" w:eastAsia="ru-RU"/>
        </w:rPr>
        <w:t>3</w:t>
      </w:r>
      <w:r w:rsidR="0092735C" w:rsidRPr="009D0E8B">
        <w:rPr>
          <w:rFonts w:eastAsia="Calibri"/>
          <w:sz w:val="28"/>
          <w:szCs w:val="28"/>
          <w:lang w:val="ru-RU" w:eastAsia="ru-RU"/>
        </w:rPr>
        <w:t xml:space="preserve"> Положения:</w:t>
      </w:r>
    </w:p>
    <w:p w:rsidR="0092735C" w:rsidRPr="009D0E8B" w:rsidRDefault="0092735C" w:rsidP="0092735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D0E8B">
        <w:rPr>
          <w:rFonts w:ascii="Times New Roman" w:hAnsi="Times New Roman" w:cs="Times New Roman"/>
          <w:sz w:val="28"/>
          <w:szCs w:val="28"/>
          <w:lang w:eastAsia="ru-RU"/>
        </w:rPr>
        <w:t xml:space="preserve">       а) в абзаце </w:t>
      </w:r>
      <w:r w:rsidR="007A11D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D0E8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слова «, </w:t>
      </w:r>
      <w:r w:rsidRPr="009D0E8B">
        <w:rPr>
          <w:rFonts w:ascii="Times New Roman" w:hAnsi="Times New Roman" w:cs="Times New Roman"/>
          <w:sz w:val="28"/>
          <w:szCs w:val="28"/>
        </w:rPr>
        <w:t>которым в соответствии с федеральными законами открыты лицевые счета в Управлении Федерального казначейства по Ленинградской области, Комитете финансов» исключить;</w:t>
      </w:r>
    </w:p>
    <w:p w:rsidR="0092735C" w:rsidRPr="007A11DE" w:rsidRDefault="00A51236" w:rsidP="0092735C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1DE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491D38" w:rsidRPr="007A11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2735C" w:rsidRPr="007A11DE">
        <w:rPr>
          <w:rFonts w:ascii="Times New Roman" w:hAnsi="Times New Roman" w:cs="Times New Roman"/>
          <w:sz w:val="28"/>
          <w:szCs w:val="28"/>
          <w:lang w:eastAsia="ru-RU"/>
        </w:rPr>
        <w:t xml:space="preserve">. абзац </w:t>
      </w:r>
      <w:r w:rsidR="007A11DE" w:rsidRPr="007A11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2735C" w:rsidRPr="007A11D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статьи 6</w:t>
      </w:r>
      <w:r w:rsidR="00491D38" w:rsidRPr="007A11D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2735C" w:rsidRPr="007A11DE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после слов «бюджета </w:t>
      </w:r>
      <w:r w:rsidR="00836A79" w:rsidRPr="007A11DE">
        <w:rPr>
          <w:rFonts w:ascii="Times New Roman" w:eastAsia="Calibri" w:hAnsi="Times New Roman" w:cs="Times New Roman"/>
          <w:sz w:val="28"/>
          <w:szCs w:val="28"/>
          <w:lang w:eastAsia="ru-RU"/>
        </w:rPr>
        <w:t>Алеховщинского сельского</w:t>
      </w:r>
      <w:r w:rsidR="00491D38" w:rsidRPr="007A11D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92735C" w:rsidRPr="007A11DE">
        <w:rPr>
          <w:rFonts w:ascii="Times New Roman" w:hAnsi="Times New Roman" w:cs="Times New Roman"/>
          <w:sz w:val="28"/>
          <w:szCs w:val="28"/>
          <w:lang w:eastAsia="ru-RU"/>
        </w:rPr>
        <w:t xml:space="preserve">,» дополнить словами «формирование доходов и осуществление расходов бюджета </w:t>
      </w:r>
      <w:r w:rsidR="00836A79" w:rsidRPr="007A11DE">
        <w:rPr>
          <w:rFonts w:ascii="Times New Roman" w:hAnsi="Times New Roman" w:cs="Times New Roman"/>
          <w:sz w:val="28"/>
          <w:szCs w:val="28"/>
          <w:lang w:eastAsia="ru-RU"/>
        </w:rPr>
        <w:t>Алеховщинского сельского</w:t>
      </w:r>
      <w:r w:rsidR="004C10C5" w:rsidRPr="007A11D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2735C" w:rsidRPr="007A11DE">
        <w:rPr>
          <w:rFonts w:ascii="Times New Roman" w:hAnsi="Times New Roman" w:cs="Times New Roman"/>
          <w:sz w:val="28"/>
          <w:szCs w:val="28"/>
          <w:lang w:eastAsia="ru-RU"/>
        </w:rPr>
        <w:t>при управлении и распоряжении муниципальным имущест</w:t>
      </w:r>
      <w:r w:rsidR="007A11DE" w:rsidRPr="007A11DE">
        <w:rPr>
          <w:rFonts w:ascii="Times New Roman" w:hAnsi="Times New Roman" w:cs="Times New Roman"/>
          <w:sz w:val="28"/>
          <w:szCs w:val="28"/>
          <w:lang w:eastAsia="ru-RU"/>
        </w:rPr>
        <w:t>вом и (или) его использовании,»;</w:t>
      </w:r>
    </w:p>
    <w:p w:rsidR="0092735C" w:rsidRPr="007A11DE" w:rsidRDefault="00A51236" w:rsidP="009273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1.</w:t>
      </w:r>
      <w:r w:rsidR="00491D38">
        <w:rPr>
          <w:rFonts w:eastAsia="Calibri"/>
          <w:sz w:val="28"/>
          <w:szCs w:val="28"/>
          <w:lang w:val="ru-RU" w:eastAsia="ru-RU"/>
        </w:rPr>
        <w:t>19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. в абзаце </w:t>
      </w:r>
      <w:r w:rsidR="007A11DE">
        <w:rPr>
          <w:rFonts w:eastAsia="Calibri"/>
          <w:sz w:val="28"/>
          <w:szCs w:val="28"/>
          <w:lang w:val="ru-RU" w:eastAsia="ru-RU"/>
        </w:rPr>
        <w:t>3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 пункта 1 статьи </w:t>
      </w:r>
      <w:r w:rsidRPr="005A0697">
        <w:rPr>
          <w:rFonts w:eastAsia="Calibri"/>
          <w:sz w:val="28"/>
          <w:szCs w:val="28"/>
          <w:lang w:val="ru-RU" w:eastAsia="ru-RU"/>
        </w:rPr>
        <w:t>6</w:t>
      </w:r>
      <w:r w:rsidR="00491D38">
        <w:rPr>
          <w:rFonts w:eastAsia="Calibri"/>
          <w:sz w:val="28"/>
          <w:szCs w:val="28"/>
          <w:lang w:val="ru-RU" w:eastAsia="ru-RU"/>
        </w:rPr>
        <w:t>8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 Положения слова</w:t>
      </w:r>
      <w:r w:rsidR="0092735C" w:rsidRPr="00106648">
        <w:rPr>
          <w:sz w:val="28"/>
          <w:szCs w:val="28"/>
          <w:lang w:val="ru-RU"/>
        </w:rPr>
        <w:t xml:space="preserve"> «из бюджетов бюджетной системы Российской Федерации» заменить словами </w:t>
      </w:r>
      <w:r w:rsidR="0092735C" w:rsidRPr="00106648">
        <w:rPr>
          <w:rFonts w:eastAsia="Calibri"/>
          <w:sz w:val="28"/>
          <w:szCs w:val="28"/>
          <w:lang w:val="ru-RU" w:eastAsia="ru-RU"/>
        </w:rPr>
        <w:t>«</w:t>
      </w:r>
      <w:r w:rsidR="00D406FB">
        <w:rPr>
          <w:rFonts w:eastAsia="Calibri"/>
          <w:sz w:val="28"/>
          <w:szCs w:val="28"/>
          <w:lang w:val="ru-RU" w:eastAsia="ru-RU"/>
        </w:rPr>
        <w:t xml:space="preserve">из 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бюджета </w:t>
      </w:r>
      <w:r w:rsidR="00836A79">
        <w:rPr>
          <w:rFonts w:eastAsia="Calibri"/>
          <w:sz w:val="28"/>
          <w:szCs w:val="28"/>
          <w:lang w:val="ru-RU" w:eastAsia="ru-RU"/>
        </w:rPr>
        <w:t>Алеховщинского сельского</w:t>
      </w:r>
      <w:r>
        <w:rPr>
          <w:rFonts w:eastAsia="Calibri"/>
          <w:sz w:val="28"/>
          <w:szCs w:val="28"/>
          <w:lang w:val="ru-RU" w:eastAsia="ru-RU"/>
        </w:rPr>
        <w:t xml:space="preserve"> поселения</w:t>
      </w:r>
      <w:r w:rsidR="0092735C" w:rsidRPr="00106648">
        <w:rPr>
          <w:rFonts w:eastAsia="Calibri"/>
          <w:sz w:val="28"/>
          <w:szCs w:val="28"/>
          <w:lang w:val="ru-RU" w:eastAsia="ru-RU"/>
        </w:rPr>
        <w:t xml:space="preserve">» и дополнить словами </w:t>
      </w:r>
      <w:r w:rsidR="0092735C" w:rsidRPr="007A11DE">
        <w:rPr>
          <w:rFonts w:eastAsia="Calibri"/>
          <w:sz w:val="28"/>
          <w:szCs w:val="28"/>
          <w:lang w:val="ru-RU" w:eastAsia="ru-RU"/>
        </w:rPr>
        <w:t xml:space="preserve">«формирование доходов и осуществление расходов бюджета </w:t>
      </w:r>
      <w:r w:rsidR="00836A79" w:rsidRPr="007A11DE">
        <w:rPr>
          <w:rFonts w:eastAsia="Calibri"/>
          <w:sz w:val="28"/>
          <w:szCs w:val="28"/>
          <w:lang w:val="ru-RU" w:eastAsia="ru-RU"/>
        </w:rPr>
        <w:t>Алеховщинского сельского</w:t>
      </w:r>
      <w:r w:rsidRPr="007A11DE">
        <w:rPr>
          <w:rFonts w:eastAsia="Calibri"/>
          <w:sz w:val="28"/>
          <w:szCs w:val="28"/>
          <w:lang w:val="ru-RU" w:eastAsia="ru-RU"/>
        </w:rPr>
        <w:t xml:space="preserve"> поселения</w:t>
      </w:r>
      <w:r w:rsidR="0092735C" w:rsidRPr="007A11DE">
        <w:rPr>
          <w:rFonts w:eastAsia="Calibri"/>
          <w:sz w:val="28"/>
          <w:szCs w:val="28"/>
          <w:lang w:val="ru-RU" w:eastAsia="ru-RU"/>
        </w:rPr>
        <w:t xml:space="preserve"> при управлении и распоряжении муниципальным имуще</w:t>
      </w:r>
      <w:r w:rsidR="00386E4B">
        <w:rPr>
          <w:rFonts w:eastAsia="Calibri"/>
          <w:sz w:val="28"/>
          <w:szCs w:val="28"/>
          <w:lang w:val="ru-RU" w:eastAsia="ru-RU"/>
        </w:rPr>
        <w:t>ством и (или) его использовании</w:t>
      </w:r>
      <w:r w:rsidR="0092735C" w:rsidRPr="007A11DE">
        <w:rPr>
          <w:rFonts w:eastAsia="Calibri"/>
          <w:sz w:val="28"/>
          <w:szCs w:val="28"/>
          <w:lang w:val="ru-RU" w:eastAsia="ru-RU"/>
        </w:rPr>
        <w:t>»</w:t>
      </w:r>
      <w:r w:rsidR="000126C1">
        <w:rPr>
          <w:rFonts w:eastAsia="Calibri"/>
          <w:sz w:val="28"/>
          <w:szCs w:val="28"/>
          <w:lang w:val="ru-RU" w:eastAsia="ru-RU"/>
        </w:rPr>
        <w:t>.</w:t>
      </w:r>
    </w:p>
    <w:sectPr w:rsidR="0092735C" w:rsidRPr="007A11DE" w:rsidSect="004C7BDC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87" w:rsidRDefault="00E23F87" w:rsidP="00762286">
      <w:r>
        <w:separator/>
      </w:r>
    </w:p>
  </w:endnote>
  <w:endnote w:type="continuationSeparator" w:id="1">
    <w:p w:rsidR="00E23F87" w:rsidRDefault="00E23F87" w:rsidP="0076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070100"/>
    </w:sdtPr>
    <w:sdtContent>
      <w:p w:rsidR="00860995" w:rsidRDefault="003A0FC6">
        <w:pPr>
          <w:pStyle w:val="aa"/>
          <w:jc w:val="center"/>
        </w:pPr>
        <w:r>
          <w:fldChar w:fldCharType="begin"/>
        </w:r>
        <w:r w:rsidR="00860995">
          <w:instrText>PAGE   \* MERGEFORMAT</w:instrText>
        </w:r>
        <w:r>
          <w:fldChar w:fldCharType="separate"/>
        </w:r>
        <w:r w:rsidR="00386E4B">
          <w:rPr>
            <w:noProof/>
          </w:rPr>
          <w:t>2</w:t>
        </w:r>
        <w:r>
          <w:fldChar w:fldCharType="end"/>
        </w:r>
      </w:p>
    </w:sdtContent>
  </w:sdt>
  <w:p w:rsidR="00860995" w:rsidRDefault="008609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87" w:rsidRDefault="00E23F87" w:rsidP="00762286">
      <w:r>
        <w:separator/>
      </w:r>
    </w:p>
  </w:footnote>
  <w:footnote w:type="continuationSeparator" w:id="1">
    <w:p w:rsidR="00E23F87" w:rsidRDefault="00E23F87" w:rsidP="00762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C20"/>
    <w:rsid w:val="0001151C"/>
    <w:rsid w:val="000126C1"/>
    <w:rsid w:val="000141E0"/>
    <w:rsid w:val="00031879"/>
    <w:rsid w:val="000443DA"/>
    <w:rsid w:val="00064028"/>
    <w:rsid w:val="000E725C"/>
    <w:rsid w:val="000F46C4"/>
    <w:rsid w:val="000F4D23"/>
    <w:rsid w:val="001139CB"/>
    <w:rsid w:val="00136D21"/>
    <w:rsid w:val="001404A6"/>
    <w:rsid w:val="001555DB"/>
    <w:rsid w:val="00160CE5"/>
    <w:rsid w:val="00160D95"/>
    <w:rsid w:val="00163AC7"/>
    <w:rsid w:val="0017045B"/>
    <w:rsid w:val="00182B1B"/>
    <w:rsid w:val="00185C59"/>
    <w:rsid w:val="001955BC"/>
    <w:rsid w:val="001C1DE7"/>
    <w:rsid w:val="001D2B3C"/>
    <w:rsid w:val="001D5D15"/>
    <w:rsid w:val="001D7B8C"/>
    <w:rsid w:val="001E0550"/>
    <w:rsid w:val="001F7F68"/>
    <w:rsid w:val="00203CA8"/>
    <w:rsid w:val="00222A00"/>
    <w:rsid w:val="00236CF1"/>
    <w:rsid w:val="00241045"/>
    <w:rsid w:val="00243B92"/>
    <w:rsid w:val="00251F7E"/>
    <w:rsid w:val="002735EB"/>
    <w:rsid w:val="002866EB"/>
    <w:rsid w:val="00294846"/>
    <w:rsid w:val="002966EA"/>
    <w:rsid w:val="002C48E1"/>
    <w:rsid w:val="003101E7"/>
    <w:rsid w:val="00314E9A"/>
    <w:rsid w:val="00322900"/>
    <w:rsid w:val="00332DF0"/>
    <w:rsid w:val="00357328"/>
    <w:rsid w:val="00357EAB"/>
    <w:rsid w:val="003772D2"/>
    <w:rsid w:val="00386E4B"/>
    <w:rsid w:val="003A0FC6"/>
    <w:rsid w:val="003A1A09"/>
    <w:rsid w:val="003D19F0"/>
    <w:rsid w:val="003D4D18"/>
    <w:rsid w:val="003D7B78"/>
    <w:rsid w:val="003F3E47"/>
    <w:rsid w:val="003F5C50"/>
    <w:rsid w:val="0043652D"/>
    <w:rsid w:val="00436E5E"/>
    <w:rsid w:val="004401C8"/>
    <w:rsid w:val="0045567E"/>
    <w:rsid w:val="00457183"/>
    <w:rsid w:val="00491D38"/>
    <w:rsid w:val="00493E3F"/>
    <w:rsid w:val="00496EA6"/>
    <w:rsid w:val="004C10C5"/>
    <w:rsid w:val="004C296E"/>
    <w:rsid w:val="004C5518"/>
    <w:rsid w:val="004C7BDC"/>
    <w:rsid w:val="004D1C13"/>
    <w:rsid w:val="004D2D85"/>
    <w:rsid w:val="004D3E60"/>
    <w:rsid w:val="004F4E1A"/>
    <w:rsid w:val="00506D1D"/>
    <w:rsid w:val="0053685D"/>
    <w:rsid w:val="005429D2"/>
    <w:rsid w:val="005436C5"/>
    <w:rsid w:val="0056322A"/>
    <w:rsid w:val="005A0524"/>
    <w:rsid w:val="005A0697"/>
    <w:rsid w:val="005C05A2"/>
    <w:rsid w:val="005E1A61"/>
    <w:rsid w:val="00613398"/>
    <w:rsid w:val="0065596A"/>
    <w:rsid w:val="00664B8C"/>
    <w:rsid w:val="00680496"/>
    <w:rsid w:val="00687CF6"/>
    <w:rsid w:val="006D27DC"/>
    <w:rsid w:val="006D2950"/>
    <w:rsid w:val="006D3159"/>
    <w:rsid w:val="00762286"/>
    <w:rsid w:val="00770BCA"/>
    <w:rsid w:val="00770C8C"/>
    <w:rsid w:val="00771A18"/>
    <w:rsid w:val="007765A4"/>
    <w:rsid w:val="007A11DE"/>
    <w:rsid w:val="007A3BCB"/>
    <w:rsid w:val="007B3A02"/>
    <w:rsid w:val="007B766A"/>
    <w:rsid w:val="007B7F53"/>
    <w:rsid w:val="007F0BBF"/>
    <w:rsid w:val="007F2FBF"/>
    <w:rsid w:val="007F3536"/>
    <w:rsid w:val="007F4176"/>
    <w:rsid w:val="008028FC"/>
    <w:rsid w:val="0083698A"/>
    <w:rsid w:val="00836A79"/>
    <w:rsid w:val="0085310C"/>
    <w:rsid w:val="00860995"/>
    <w:rsid w:val="008753D5"/>
    <w:rsid w:val="00890194"/>
    <w:rsid w:val="008A1BDE"/>
    <w:rsid w:val="008A6D82"/>
    <w:rsid w:val="008C1105"/>
    <w:rsid w:val="008D4558"/>
    <w:rsid w:val="008E2830"/>
    <w:rsid w:val="008F223F"/>
    <w:rsid w:val="009065BA"/>
    <w:rsid w:val="009072AD"/>
    <w:rsid w:val="0092735C"/>
    <w:rsid w:val="0093217D"/>
    <w:rsid w:val="00933D72"/>
    <w:rsid w:val="00935277"/>
    <w:rsid w:val="00942779"/>
    <w:rsid w:val="009514A2"/>
    <w:rsid w:val="00980E25"/>
    <w:rsid w:val="009823F5"/>
    <w:rsid w:val="009867DA"/>
    <w:rsid w:val="009A20F0"/>
    <w:rsid w:val="009A3DE4"/>
    <w:rsid w:val="009B04CE"/>
    <w:rsid w:val="009B4F25"/>
    <w:rsid w:val="009D0E8B"/>
    <w:rsid w:val="00A07C38"/>
    <w:rsid w:val="00A11A7F"/>
    <w:rsid w:val="00A15E2C"/>
    <w:rsid w:val="00A2057B"/>
    <w:rsid w:val="00A27E39"/>
    <w:rsid w:val="00A31F4E"/>
    <w:rsid w:val="00A35250"/>
    <w:rsid w:val="00A403E2"/>
    <w:rsid w:val="00A51236"/>
    <w:rsid w:val="00A749B7"/>
    <w:rsid w:val="00A81468"/>
    <w:rsid w:val="00A84FE4"/>
    <w:rsid w:val="00A926E9"/>
    <w:rsid w:val="00AA683E"/>
    <w:rsid w:val="00AB5B05"/>
    <w:rsid w:val="00AB6FF1"/>
    <w:rsid w:val="00AC6BC6"/>
    <w:rsid w:val="00AE7909"/>
    <w:rsid w:val="00AF0AD0"/>
    <w:rsid w:val="00AF68B9"/>
    <w:rsid w:val="00B12428"/>
    <w:rsid w:val="00B20F5A"/>
    <w:rsid w:val="00B31821"/>
    <w:rsid w:val="00B35DF4"/>
    <w:rsid w:val="00B36080"/>
    <w:rsid w:val="00B362A7"/>
    <w:rsid w:val="00B612F2"/>
    <w:rsid w:val="00B66920"/>
    <w:rsid w:val="00B869EB"/>
    <w:rsid w:val="00B87F3D"/>
    <w:rsid w:val="00B9078A"/>
    <w:rsid w:val="00B915F4"/>
    <w:rsid w:val="00B91966"/>
    <w:rsid w:val="00BA4820"/>
    <w:rsid w:val="00BC034D"/>
    <w:rsid w:val="00BC046F"/>
    <w:rsid w:val="00BF4407"/>
    <w:rsid w:val="00BF4748"/>
    <w:rsid w:val="00C058DC"/>
    <w:rsid w:val="00C10CD0"/>
    <w:rsid w:val="00C40203"/>
    <w:rsid w:val="00C706C5"/>
    <w:rsid w:val="00CB432D"/>
    <w:rsid w:val="00CC461B"/>
    <w:rsid w:val="00CC5118"/>
    <w:rsid w:val="00CF04EC"/>
    <w:rsid w:val="00D3066F"/>
    <w:rsid w:val="00D406FB"/>
    <w:rsid w:val="00D74B8B"/>
    <w:rsid w:val="00D76822"/>
    <w:rsid w:val="00D83C25"/>
    <w:rsid w:val="00D92279"/>
    <w:rsid w:val="00DA1BC2"/>
    <w:rsid w:val="00DB045B"/>
    <w:rsid w:val="00DB1136"/>
    <w:rsid w:val="00DB391B"/>
    <w:rsid w:val="00DB513A"/>
    <w:rsid w:val="00DC4F95"/>
    <w:rsid w:val="00DD0C57"/>
    <w:rsid w:val="00DD3AC6"/>
    <w:rsid w:val="00DD5639"/>
    <w:rsid w:val="00DE4C20"/>
    <w:rsid w:val="00E16ED1"/>
    <w:rsid w:val="00E2217E"/>
    <w:rsid w:val="00E23F87"/>
    <w:rsid w:val="00E32686"/>
    <w:rsid w:val="00E33C30"/>
    <w:rsid w:val="00E34FC2"/>
    <w:rsid w:val="00E35D97"/>
    <w:rsid w:val="00E439DE"/>
    <w:rsid w:val="00E65254"/>
    <w:rsid w:val="00EA0384"/>
    <w:rsid w:val="00EF0F14"/>
    <w:rsid w:val="00EF6960"/>
    <w:rsid w:val="00F01872"/>
    <w:rsid w:val="00F12D82"/>
    <w:rsid w:val="00F30B53"/>
    <w:rsid w:val="00F32A55"/>
    <w:rsid w:val="00F43DC1"/>
    <w:rsid w:val="00F51607"/>
    <w:rsid w:val="00F53429"/>
    <w:rsid w:val="00F60777"/>
    <w:rsid w:val="00F6574D"/>
    <w:rsid w:val="00F83DDD"/>
    <w:rsid w:val="00F83F34"/>
    <w:rsid w:val="00F93EB8"/>
    <w:rsid w:val="00FA63B9"/>
    <w:rsid w:val="00FC4E10"/>
    <w:rsid w:val="00FD6B79"/>
    <w:rsid w:val="00FD6DF6"/>
    <w:rsid w:val="00FD78CB"/>
    <w:rsid w:val="00FF3391"/>
    <w:rsid w:val="00FF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5E1A6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E4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7C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3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40">
    <w:name w:val="Заголовок 4 Знак"/>
    <w:basedOn w:val="a0"/>
    <w:link w:val="4"/>
    <w:semiHidden/>
    <w:rsid w:val="005E1A6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styleId="a5">
    <w:name w:val="Hyperlink"/>
    <w:uiPriority w:val="99"/>
    <w:semiHidden/>
    <w:unhideWhenUsed/>
    <w:rsid w:val="005E1A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1A6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E1A61"/>
    <w:pPr>
      <w:spacing w:before="100" w:beforeAutospacing="1" w:after="100" w:afterAutospacing="1"/>
    </w:pPr>
    <w:rPr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E1A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5E1A61"/>
  </w:style>
  <w:style w:type="paragraph" w:styleId="aa">
    <w:name w:val="footer"/>
    <w:basedOn w:val="a"/>
    <w:link w:val="ab"/>
    <w:uiPriority w:val="99"/>
    <w:unhideWhenUsed/>
    <w:rsid w:val="005E1A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5E1A61"/>
  </w:style>
  <w:style w:type="paragraph" w:styleId="ac">
    <w:name w:val="Body Text"/>
    <w:basedOn w:val="a"/>
    <w:link w:val="ad"/>
    <w:uiPriority w:val="99"/>
    <w:semiHidden/>
    <w:unhideWhenUsed/>
    <w:rsid w:val="005E1A61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1A61"/>
  </w:style>
  <w:style w:type="paragraph" w:styleId="ae">
    <w:name w:val="Body Text Indent"/>
    <w:basedOn w:val="a"/>
    <w:link w:val="af"/>
    <w:uiPriority w:val="99"/>
    <w:semiHidden/>
    <w:unhideWhenUsed/>
    <w:rsid w:val="005E1A61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E1A61"/>
  </w:style>
  <w:style w:type="paragraph" w:styleId="2">
    <w:name w:val="Body Text Indent 2"/>
    <w:basedOn w:val="a"/>
    <w:link w:val="20"/>
    <w:uiPriority w:val="99"/>
    <w:semiHidden/>
    <w:unhideWhenUsed/>
    <w:rsid w:val="005E1A6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1A61"/>
  </w:style>
  <w:style w:type="paragraph" w:styleId="af0">
    <w:name w:val="No Spacing"/>
    <w:uiPriority w:val="99"/>
    <w:qFormat/>
    <w:rsid w:val="005E1A6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E1A6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Nonformat">
    <w:name w:val="ConsNonformat"/>
    <w:uiPriority w:val="99"/>
    <w:semiHidden/>
    <w:rsid w:val="005E1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semiHidden/>
    <w:rsid w:val="005E1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semiHidden/>
    <w:rsid w:val="005E1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"/>
    <w:basedOn w:val="a"/>
    <w:uiPriority w:val="99"/>
    <w:semiHidden/>
    <w:rsid w:val="005E1A61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onsPlusTitle">
    <w:name w:val="ConsPlusTitle"/>
    <w:uiPriority w:val="99"/>
    <w:semiHidden/>
    <w:rsid w:val="005E1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5E1A6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192.168.251.55\&#1089;&#1086;&#1074;&#1077;&#1090;_&#1076;&#1077;&#1087;_&#1088;&#1072;&#1081;&#1086;&#1085;&#1072;\3%20&#1089;&#1086;&#1079;&#1099;&#1074;%202014\2018\37%20(&#1086;&#1095;&#1077;&#1088;)%2028.08.2018\&#1055;&#1086;&#1083;&#1086;&#1078;&#1077;&#1085;&#1080;&#1077;%20&#1086;%20&#1073;&#1102;&#1076;&#1078;&#1077;&#1090;&#1085;&#1086;&#1084;%20&#1087;&#1088;&#1086;&#1094;&#1077;&#1089;&#1089;&#1077;\&#1051;&#1052;&#1056;%20&#1055;&#1086;&#1083;&#1086;&#1078;&#1077;&#1085;&#1080;&#1077;%20&#1041;&#1055;%20(&#1089;%20&#1080;&#1079;&#1084;.%20&#1050;&#1057;&#1050;%20&#1080;%20&#1047;&#1080;&#1085;&#1082;&#1086;&#1074;&#1086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B3AF-98ED-4A6D-BADC-63EEFD17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анна</cp:lastModifiedBy>
  <cp:revision>4</cp:revision>
  <cp:lastPrinted>2021-06-23T12:34:00Z</cp:lastPrinted>
  <dcterms:created xsi:type="dcterms:W3CDTF">2022-06-27T12:36:00Z</dcterms:created>
  <dcterms:modified xsi:type="dcterms:W3CDTF">2022-06-28T08:03:00Z</dcterms:modified>
</cp:coreProperties>
</file>