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65" w:rsidRDefault="009A0565" w:rsidP="009A0565">
      <w:pPr>
        <w:jc w:val="center"/>
        <w:rPr>
          <w:rFonts w:ascii="Times New Roman" w:hAnsi="Times New Roman"/>
          <w:b/>
          <w:sz w:val="28"/>
          <w:szCs w:val="28"/>
        </w:rPr>
      </w:pPr>
      <w:r>
        <w:rPr>
          <w:rFonts w:ascii="Times New Roman" w:hAnsi="Times New Roman"/>
          <w:b/>
          <w:sz w:val="28"/>
          <w:szCs w:val="28"/>
        </w:rPr>
        <w:t>АЛЕХОВЩИНСКОЕ СЕЛЬСКОЕ ПОСЕЛЕНИЕ</w:t>
      </w:r>
    </w:p>
    <w:p w:rsidR="009A0565" w:rsidRDefault="009A0565" w:rsidP="009A0565">
      <w:pPr>
        <w:jc w:val="center"/>
        <w:rPr>
          <w:rFonts w:ascii="Times New Roman" w:hAnsi="Times New Roman"/>
          <w:b/>
          <w:sz w:val="28"/>
          <w:szCs w:val="28"/>
        </w:rPr>
      </w:pPr>
      <w:r>
        <w:rPr>
          <w:rFonts w:ascii="Times New Roman" w:hAnsi="Times New Roman"/>
          <w:b/>
          <w:sz w:val="28"/>
          <w:szCs w:val="28"/>
        </w:rPr>
        <w:t>ЛОДЕЙНОПОЛЬСКОГО МУНИЦИПАЛЬНОГО РАЙОНА ЛЕНИНГРАДСКОЙ ОБЛАСТИ</w:t>
      </w:r>
    </w:p>
    <w:p w:rsidR="009A0565" w:rsidRDefault="009A0565" w:rsidP="009A0565">
      <w:pPr>
        <w:jc w:val="center"/>
        <w:rPr>
          <w:rFonts w:ascii="Times New Roman" w:hAnsi="Times New Roman"/>
          <w:b/>
          <w:sz w:val="28"/>
          <w:szCs w:val="28"/>
        </w:rPr>
      </w:pPr>
    </w:p>
    <w:p w:rsidR="009A0565" w:rsidRDefault="009A0565" w:rsidP="009A0565">
      <w:pPr>
        <w:jc w:val="center"/>
        <w:rPr>
          <w:rFonts w:ascii="Times New Roman" w:hAnsi="Times New Roman"/>
          <w:b/>
          <w:sz w:val="28"/>
          <w:szCs w:val="28"/>
        </w:rPr>
      </w:pPr>
      <w:r>
        <w:rPr>
          <w:rFonts w:ascii="Times New Roman" w:hAnsi="Times New Roman"/>
          <w:b/>
          <w:sz w:val="28"/>
          <w:szCs w:val="28"/>
        </w:rPr>
        <w:t>СОВЕТ ДЕПУТАТОВ</w:t>
      </w:r>
    </w:p>
    <w:p w:rsidR="009A0565" w:rsidRDefault="009A0565" w:rsidP="009A0565">
      <w:pPr>
        <w:jc w:val="center"/>
        <w:rPr>
          <w:rFonts w:ascii="Times New Roman" w:hAnsi="Times New Roman"/>
          <w:b/>
          <w:sz w:val="28"/>
          <w:szCs w:val="28"/>
        </w:rPr>
      </w:pPr>
      <w:r>
        <w:rPr>
          <w:rFonts w:ascii="Times New Roman" w:hAnsi="Times New Roman"/>
          <w:b/>
          <w:sz w:val="28"/>
          <w:szCs w:val="28"/>
        </w:rPr>
        <w:t>(двадцать второе (внеочередное) заседание четвертого созыва)</w:t>
      </w:r>
    </w:p>
    <w:p w:rsidR="009A0565" w:rsidRDefault="009A0565" w:rsidP="009A0565">
      <w:pPr>
        <w:jc w:val="center"/>
        <w:rPr>
          <w:rFonts w:ascii="Times New Roman" w:hAnsi="Times New Roman"/>
          <w:b/>
          <w:sz w:val="28"/>
          <w:szCs w:val="28"/>
        </w:rPr>
      </w:pPr>
    </w:p>
    <w:p w:rsidR="00D54E4E" w:rsidRPr="006E1CCB" w:rsidRDefault="00D54E4E" w:rsidP="00D54E4E">
      <w:pPr>
        <w:jc w:val="center"/>
        <w:rPr>
          <w:rFonts w:ascii="Times New Roman" w:hAnsi="Times New Roman"/>
          <w:b/>
          <w:sz w:val="28"/>
          <w:szCs w:val="28"/>
        </w:rPr>
      </w:pPr>
      <w:r w:rsidRPr="006E1CCB">
        <w:rPr>
          <w:rFonts w:ascii="Times New Roman" w:hAnsi="Times New Roman"/>
          <w:b/>
          <w:sz w:val="28"/>
          <w:szCs w:val="28"/>
        </w:rPr>
        <w:t>РЕШЕНИЕ</w:t>
      </w:r>
    </w:p>
    <w:tbl>
      <w:tblPr>
        <w:tblW w:w="0" w:type="auto"/>
        <w:tblLook w:val="01E0"/>
      </w:tblPr>
      <w:tblGrid>
        <w:gridCol w:w="4785"/>
        <w:gridCol w:w="4786"/>
      </w:tblGrid>
      <w:tr w:rsidR="00D54E4E" w:rsidRPr="000D3A07" w:rsidTr="00F2618D">
        <w:tc>
          <w:tcPr>
            <w:tcW w:w="4785" w:type="dxa"/>
          </w:tcPr>
          <w:p w:rsidR="00D54E4E" w:rsidRPr="000D3A07" w:rsidRDefault="009A0565" w:rsidP="009A0565">
            <w:pPr>
              <w:ind w:firstLine="0"/>
              <w:rPr>
                <w:rFonts w:ascii="Times New Roman" w:hAnsi="Times New Roman"/>
                <w:b/>
                <w:sz w:val="28"/>
                <w:szCs w:val="28"/>
              </w:rPr>
            </w:pPr>
            <w:r w:rsidRPr="000D3A07">
              <w:rPr>
                <w:rFonts w:ascii="Times New Roman" w:hAnsi="Times New Roman"/>
                <w:b/>
                <w:sz w:val="28"/>
                <w:szCs w:val="28"/>
              </w:rPr>
              <w:t>от 25.06.</w:t>
            </w:r>
            <w:r w:rsidR="00D54E4E" w:rsidRPr="000D3A07">
              <w:rPr>
                <w:rFonts w:ascii="Times New Roman" w:hAnsi="Times New Roman"/>
                <w:b/>
                <w:sz w:val="28"/>
                <w:szCs w:val="28"/>
              </w:rPr>
              <w:t>202</w:t>
            </w:r>
            <w:r w:rsidR="00F82B28" w:rsidRPr="000D3A07">
              <w:rPr>
                <w:rFonts w:ascii="Times New Roman" w:hAnsi="Times New Roman"/>
                <w:b/>
                <w:sz w:val="28"/>
                <w:szCs w:val="28"/>
              </w:rPr>
              <w:t>1</w:t>
            </w:r>
            <w:r w:rsidR="00D54E4E" w:rsidRPr="000D3A07">
              <w:rPr>
                <w:rFonts w:ascii="Times New Roman" w:hAnsi="Times New Roman"/>
                <w:b/>
                <w:sz w:val="28"/>
                <w:szCs w:val="28"/>
              </w:rPr>
              <w:t xml:space="preserve"> года</w:t>
            </w:r>
          </w:p>
        </w:tc>
        <w:tc>
          <w:tcPr>
            <w:tcW w:w="4786" w:type="dxa"/>
          </w:tcPr>
          <w:p w:rsidR="00D54E4E" w:rsidRPr="000D3A07" w:rsidRDefault="00D54E4E" w:rsidP="00F2618D">
            <w:pPr>
              <w:ind w:firstLine="426"/>
              <w:jc w:val="right"/>
              <w:rPr>
                <w:rFonts w:ascii="Times New Roman" w:hAnsi="Times New Roman"/>
                <w:b/>
                <w:sz w:val="28"/>
                <w:szCs w:val="28"/>
              </w:rPr>
            </w:pPr>
            <w:r w:rsidRPr="000D3A07">
              <w:rPr>
                <w:rFonts w:ascii="Times New Roman" w:hAnsi="Times New Roman"/>
                <w:b/>
                <w:sz w:val="28"/>
                <w:szCs w:val="28"/>
              </w:rPr>
              <w:t xml:space="preserve">№ </w:t>
            </w:r>
            <w:r w:rsidR="000D3A07" w:rsidRPr="000D3A07">
              <w:rPr>
                <w:rFonts w:ascii="Times New Roman" w:hAnsi="Times New Roman"/>
                <w:b/>
                <w:sz w:val="28"/>
                <w:szCs w:val="28"/>
              </w:rPr>
              <w:t>96</w:t>
            </w:r>
          </w:p>
        </w:tc>
      </w:tr>
    </w:tbl>
    <w:p w:rsidR="00D54E4E" w:rsidRPr="006E1CCB" w:rsidRDefault="00D54E4E" w:rsidP="00D54E4E">
      <w:pPr>
        <w:ind w:firstLine="426"/>
        <w:rPr>
          <w:rFonts w:ascii="Times New Roman" w:hAnsi="Times New Roman"/>
          <w:sz w:val="28"/>
          <w:szCs w:val="28"/>
        </w:rPr>
      </w:pPr>
    </w:p>
    <w:p w:rsidR="000D3A07" w:rsidRDefault="000D3A07" w:rsidP="000D3A07">
      <w:pPr>
        <w:ind w:firstLine="0"/>
        <w:jc w:val="center"/>
        <w:rPr>
          <w:rFonts w:ascii="Times New Roman" w:hAnsi="Times New Roman"/>
          <w:b/>
          <w:sz w:val="28"/>
          <w:szCs w:val="28"/>
        </w:rPr>
      </w:pPr>
      <w:r w:rsidRPr="000D3A07">
        <w:rPr>
          <w:rFonts w:ascii="Times New Roman" w:hAnsi="Times New Roman"/>
          <w:b/>
          <w:sz w:val="28"/>
          <w:szCs w:val="28"/>
        </w:rPr>
        <w:t xml:space="preserve">Об утверждении Положения </w:t>
      </w:r>
      <w:r w:rsidRPr="000D3A07">
        <w:rPr>
          <w:rFonts w:ascii="Times New Roman" w:hAnsi="Times New Roman"/>
          <w:b/>
          <w:sz w:val="28"/>
          <w:szCs w:val="28"/>
          <w:bdr w:val="none" w:sz="0" w:space="0" w:color="auto" w:frame="1"/>
        </w:rPr>
        <w:t xml:space="preserve">о помощнике депутата совета депутатов </w:t>
      </w:r>
      <w:r w:rsidRPr="000D3A07">
        <w:rPr>
          <w:rFonts w:ascii="Times New Roman" w:hAnsi="Times New Roman"/>
          <w:b/>
          <w:sz w:val="28"/>
          <w:szCs w:val="28"/>
        </w:rPr>
        <w:t>Алеховщинского сельского поселения</w:t>
      </w:r>
    </w:p>
    <w:p w:rsidR="000D3A07" w:rsidRPr="000D3A07" w:rsidRDefault="000D3A07" w:rsidP="000D3A07">
      <w:pPr>
        <w:ind w:firstLine="0"/>
        <w:jc w:val="center"/>
        <w:rPr>
          <w:rFonts w:ascii="Times New Roman" w:hAnsi="Times New Roman"/>
          <w:b/>
          <w:i/>
          <w:sz w:val="28"/>
          <w:szCs w:val="28"/>
        </w:rPr>
      </w:pPr>
    </w:p>
    <w:p w:rsidR="00D54E4E" w:rsidRPr="002C554C" w:rsidRDefault="00C94AAD" w:rsidP="002C554C">
      <w:pPr>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 xml:space="preserve">Уставом </w:t>
      </w:r>
      <w:r w:rsidR="009A0565">
        <w:rPr>
          <w:rFonts w:ascii="Times New Roman" w:hAnsi="Times New Roman"/>
          <w:sz w:val="28"/>
          <w:szCs w:val="28"/>
        </w:rPr>
        <w:t>Алеховщинского сельского поселения Лодейнопольского района Ленинградской области</w:t>
      </w:r>
      <w:r w:rsidR="00D54E4E" w:rsidRPr="006E1CCB">
        <w:rPr>
          <w:rFonts w:ascii="Times New Roman" w:hAnsi="Times New Roman"/>
          <w:sz w:val="28"/>
          <w:szCs w:val="28"/>
        </w:rPr>
        <w:t xml:space="preserve">, Совет депутатов </w:t>
      </w:r>
      <w:r w:rsidR="009A0565">
        <w:rPr>
          <w:rFonts w:ascii="Times New Roman" w:hAnsi="Times New Roman"/>
          <w:sz w:val="28"/>
          <w:szCs w:val="28"/>
        </w:rPr>
        <w:t>Алеховщинского сельского поселения Лодейнопольского района Ленинградской области</w:t>
      </w:r>
      <w:r w:rsidR="00911889">
        <w:rPr>
          <w:rFonts w:ascii="Times New Roman" w:hAnsi="Times New Roman"/>
          <w:i/>
          <w:sz w:val="28"/>
          <w:szCs w:val="28"/>
        </w:rPr>
        <w:t xml:space="preserve"> </w:t>
      </w:r>
      <w:r w:rsidR="00D54E4E" w:rsidRPr="006E1CCB">
        <w:rPr>
          <w:rFonts w:ascii="Times New Roman" w:hAnsi="Times New Roman"/>
          <w:sz w:val="28"/>
          <w:szCs w:val="28"/>
        </w:rPr>
        <w:t xml:space="preserve">(далее – </w:t>
      </w:r>
      <w:r w:rsidR="00D54E4E" w:rsidRPr="00A016D1">
        <w:rPr>
          <w:rFonts w:ascii="Times New Roman" w:hAnsi="Times New Roman"/>
          <w:sz w:val="28"/>
          <w:szCs w:val="28"/>
        </w:rPr>
        <w:t xml:space="preserve">Совет депутатов) </w:t>
      </w:r>
      <w:r w:rsidR="002C554C">
        <w:rPr>
          <w:rFonts w:ascii="Times New Roman" w:hAnsi="Times New Roman"/>
          <w:b/>
          <w:sz w:val="28"/>
          <w:szCs w:val="28"/>
        </w:rPr>
        <w:t>решил</w:t>
      </w:r>
      <w:r w:rsidR="00D54E4E" w:rsidRPr="00A016D1">
        <w:rPr>
          <w:rFonts w:ascii="Times New Roman" w:hAnsi="Times New Roman"/>
          <w:b/>
          <w:sz w:val="28"/>
          <w:szCs w:val="28"/>
        </w:rPr>
        <w:t>:</w:t>
      </w:r>
    </w:p>
    <w:p w:rsidR="00D54E4E" w:rsidRPr="00A016D1" w:rsidRDefault="00D54E4E" w:rsidP="00D54E4E">
      <w:pPr>
        <w:jc w:val="center"/>
        <w:rPr>
          <w:rFonts w:ascii="Times New Roman" w:hAnsi="Times New Roman"/>
          <w:b/>
          <w:sz w:val="28"/>
          <w:szCs w:val="28"/>
        </w:rPr>
      </w:pPr>
    </w:p>
    <w:p w:rsidR="00D54E4E" w:rsidRPr="00A016D1" w:rsidRDefault="00D54E4E" w:rsidP="00D54E4E">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w:t>
      </w:r>
      <w:r w:rsidR="000D3A07">
        <w:rPr>
          <w:rFonts w:ascii="Times New Roman" w:hAnsi="Times New Roman"/>
          <w:sz w:val="28"/>
          <w:szCs w:val="28"/>
        </w:rPr>
        <w:t>согласно приложению.</w:t>
      </w:r>
      <w:r w:rsidRPr="00A016D1">
        <w:rPr>
          <w:rFonts w:ascii="Times New Roman" w:hAnsi="Times New Roman"/>
          <w:sz w:val="28"/>
          <w:szCs w:val="28"/>
        </w:rPr>
        <w:t xml:space="preserve"> </w:t>
      </w:r>
    </w:p>
    <w:p w:rsidR="00D54E4E" w:rsidRPr="00A016D1" w:rsidRDefault="00D54E4E" w:rsidP="00D54E4E">
      <w:pPr>
        <w:numPr>
          <w:ilvl w:val="0"/>
          <w:numId w:val="5"/>
        </w:numPr>
        <w:tabs>
          <w:tab w:val="left" w:pos="0"/>
        </w:tabs>
        <w:ind w:left="0" w:firstLine="700"/>
        <w:rPr>
          <w:rFonts w:ascii="Times New Roman" w:hAnsi="Times New Roman"/>
          <w:bCs/>
          <w:sz w:val="28"/>
          <w:szCs w:val="28"/>
        </w:rPr>
      </w:pPr>
      <w:r w:rsidRPr="00A016D1">
        <w:rPr>
          <w:rFonts w:ascii="Times New Roman" w:hAnsi="Times New Roman"/>
          <w:sz w:val="28"/>
          <w:szCs w:val="28"/>
        </w:rPr>
        <w:t xml:space="preserve">Настоящее решение подлежит официальному опубликованию в </w:t>
      </w:r>
      <w:r w:rsidR="009A0565">
        <w:rPr>
          <w:rFonts w:ascii="Times New Roman" w:hAnsi="Times New Roman"/>
          <w:sz w:val="28"/>
          <w:szCs w:val="28"/>
        </w:rPr>
        <w:t>средствах массовой информации</w:t>
      </w:r>
      <w:r w:rsidRPr="00A016D1">
        <w:rPr>
          <w:rFonts w:ascii="Times New Roman" w:hAnsi="Times New Roman"/>
          <w:i/>
          <w:sz w:val="28"/>
          <w:szCs w:val="28"/>
        </w:rPr>
        <w:t xml:space="preserve"> </w:t>
      </w:r>
      <w:r w:rsidRPr="00A016D1">
        <w:rPr>
          <w:rFonts w:ascii="Times New Roman" w:hAnsi="Times New Roman"/>
          <w:sz w:val="28"/>
          <w:szCs w:val="28"/>
        </w:rPr>
        <w:t>и вступает в силу после его официального опубликования.</w:t>
      </w:r>
    </w:p>
    <w:p w:rsidR="00D54E4E" w:rsidRDefault="00D54E4E" w:rsidP="00D54E4E">
      <w:pPr>
        <w:autoSpaceDE w:val="0"/>
        <w:autoSpaceDN w:val="0"/>
        <w:adjustRightInd w:val="0"/>
        <w:rPr>
          <w:rFonts w:ascii="Times New Roman" w:hAnsi="Times New Roman"/>
          <w:sz w:val="28"/>
          <w:szCs w:val="28"/>
        </w:rPr>
      </w:pPr>
    </w:p>
    <w:p w:rsidR="00BA4A86" w:rsidRDefault="00BA4A86" w:rsidP="00D54E4E">
      <w:pPr>
        <w:autoSpaceDE w:val="0"/>
        <w:autoSpaceDN w:val="0"/>
        <w:adjustRightInd w:val="0"/>
        <w:rPr>
          <w:rFonts w:ascii="Times New Roman" w:hAnsi="Times New Roman"/>
          <w:sz w:val="28"/>
          <w:szCs w:val="28"/>
        </w:rPr>
      </w:pPr>
    </w:p>
    <w:p w:rsidR="00BA4A86" w:rsidRPr="00A016D1" w:rsidRDefault="00BA4A86" w:rsidP="00D54E4E">
      <w:pPr>
        <w:autoSpaceDE w:val="0"/>
        <w:autoSpaceDN w:val="0"/>
        <w:adjustRightInd w:val="0"/>
        <w:rPr>
          <w:rFonts w:ascii="Times New Roman" w:hAnsi="Times New Roman"/>
          <w:sz w:val="28"/>
          <w:szCs w:val="28"/>
        </w:rPr>
      </w:pPr>
    </w:p>
    <w:p w:rsidR="00D54E4E" w:rsidRDefault="00D54E4E" w:rsidP="00D54E4E">
      <w:pPr>
        <w:pStyle w:val="a9"/>
        <w:ind w:firstLine="0"/>
        <w:rPr>
          <w:rFonts w:ascii="Times New Roman" w:hAnsi="Times New Roman"/>
          <w:szCs w:val="28"/>
        </w:rPr>
      </w:pPr>
      <w:r w:rsidRPr="00A016D1">
        <w:rPr>
          <w:rFonts w:ascii="Times New Roman" w:hAnsi="Times New Roman"/>
          <w:szCs w:val="28"/>
        </w:rPr>
        <w:t xml:space="preserve">Глава </w:t>
      </w:r>
      <w:r w:rsidR="009A0565">
        <w:rPr>
          <w:rFonts w:ascii="Times New Roman" w:hAnsi="Times New Roman"/>
          <w:szCs w:val="28"/>
        </w:rPr>
        <w:t xml:space="preserve">Алеховщинского </w:t>
      </w:r>
    </w:p>
    <w:p w:rsidR="009A0565" w:rsidRPr="00A016D1" w:rsidRDefault="009A0565" w:rsidP="00D54E4E">
      <w:pPr>
        <w:pStyle w:val="a9"/>
        <w:ind w:firstLine="0"/>
        <w:rPr>
          <w:rFonts w:ascii="Times New Roman" w:hAnsi="Times New Roman"/>
          <w:szCs w:val="28"/>
        </w:rPr>
      </w:pPr>
      <w:r>
        <w:rPr>
          <w:rFonts w:ascii="Times New Roman" w:hAnsi="Times New Roman"/>
          <w:szCs w:val="28"/>
        </w:rPr>
        <w:t>сельского поселения                                                                    Т.В.Мошникова</w:t>
      </w:r>
    </w:p>
    <w:p w:rsidR="00D54E4E" w:rsidRPr="00D54E4E" w:rsidRDefault="009A0565" w:rsidP="00D54E4E">
      <w:pPr>
        <w:pStyle w:val="western"/>
        <w:spacing w:before="0" w:beforeAutospacing="0" w:after="0" w:afterAutospacing="0"/>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877E1" w:rsidRDefault="00B877E1" w:rsidP="00D54E4E">
      <w:pPr>
        <w:pStyle w:val="western"/>
        <w:spacing w:before="0" w:beforeAutospacing="0" w:after="0" w:afterAutospacing="0"/>
        <w:textAlignment w:val="baseline"/>
        <w:rPr>
          <w:rFonts w:ascii="Times New Roman" w:hAnsi="Times New Roman"/>
          <w:sz w:val="28"/>
          <w:szCs w:val="28"/>
        </w:rPr>
      </w:pPr>
    </w:p>
    <w:p w:rsidR="00B877E1" w:rsidRDefault="00B877E1"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0D3A07" w:rsidRDefault="000D3A07" w:rsidP="00D54E4E">
      <w:pPr>
        <w:pStyle w:val="western"/>
        <w:spacing w:before="0" w:beforeAutospacing="0" w:after="0" w:afterAutospacing="0"/>
        <w:textAlignment w:val="baseline"/>
        <w:rPr>
          <w:rFonts w:ascii="Times New Roman" w:hAnsi="Times New Roman"/>
          <w:sz w:val="28"/>
          <w:szCs w:val="28"/>
        </w:rPr>
      </w:pPr>
    </w:p>
    <w:p w:rsidR="000D3A07" w:rsidRDefault="000D3A07" w:rsidP="00D54E4E">
      <w:pPr>
        <w:pStyle w:val="western"/>
        <w:spacing w:before="0" w:beforeAutospacing="0" w:after="0" w:afterAutospacing="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D6E53" w:rsidRPr="00D54E4E" w:rsidRDefault="003F5343" w:rsidP="00BA4A86">
      <w:pPr>
        <w:ind w:left="5670" w:firstLine="2"/>
        <w:rPr>
          <w:rFonts w:ascii="Times New Roman" w:hAnsi="Times New Roman"/>
          <w:sz w:val="28"/>
          <w:szCs w:val="28"/>
        </w:rPr>
      </w:pPr>
      <w:r w:rsidRPr="00D54E4E">
        <w:rPr>
          <w:rFonts w:ascii="Times New Roman" w:hAnsi="Times New Roman"/>
          <w:sz w:val="28"/>
          <w:szCs w:val="28"/>
        </w:rPr>
        <w:lastRenderedPageBreak/>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от </w:t>
      </w:r>
      <w:r w:rsidR="009A0565">
        <w:rPr>
          <w:rFonts w:ascii="Times New Roman" w:hAnsi="Times New Roman"/>
          <w:sz w:val="28"/>
          <w:szCs w:val="28"/>
        </w:rPr>
        <w:t>25.06.2021 г.</w:t>
      </w:r>
      <w:r w:rsidR="00DD6E53" w:rsidRPr="00D54E4E">
        <w:rPr>
          <w:rFonts w:ascii="Times New Roman" w:hAnsi="Times New Roman"/>
          <w:sz w:val="28"/>
          <w:szCs w:val="28"/>
        </w:rPr>
        <w:t xml:space="preserve"> № </w:t>
      </w:r>
      <w:r w:rsidR="000D3A07">
        <w:rPr>
          <w:rFonts w:ascii="Times New Roman" w:hAnsi="Times New Roman"/>
          <w:sz w:val="28"/>
          <w:szCs w:val="28"/>
        </w:rPr>
        <w:t>96</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Default="003E614F" w:rsidP="009A0565">
      <w:pPr>
        <w:ind w:firstLine="0"/>
        <w:jc w:val="center"/>
        <w:textAlignment w:val="baseline"/>
        <w:rPr>
          <w:rFonts w:ascii="Times New Roman" w:hAnsi="Times New Roman"/>
          <w:sz w:val="28"/>
          <w:szCs w:val="28"/>
        </w:rPr>
      </w:pPr>
      <w:r w:rsidRPr="00BA4A86">
        <w:rPr>
          <w:rFonts w:ascii="Times New Roman" w:hAnsi="Times New Roman"/>
          <w:b/>
          <w:bCs/>
          <w:sz w:val="28"/>
          <w:szCs w:val="28"/>
          <w:bdr w:val="none" w:sz="0" w:space="0" w:color="auto" w:frame="1"/>
        </w:rPr>
        <w:t xml:space="preserve">о помощнике депутата совета депутатов </w:t>
      </w:r>
      <w:r w:rsidR="009A0565" w:rsidRPr="009A0565">
        <w:rPr>
          <w:rFonts w:ascii="Times New Roman" w:hAnsi="Times New Roman"/>
          <w:b/>
          <w:sz w:val="28"/>
          <w:szCs w:val="28"/>
        </w:rPr>
        <w:t>Алеховщинского сельского поселения Лодейнопольского района Ленинградской области</w:t>
      </w:r>
    </w:p>
    <w:p w:rsidR="00911889" w:rsidRDefault="00911889" w:rsidP="00DD6E53">
      <w:pPr>
        <w:rPr>
          <w:rFonts w:ascii="Times New Roman" w:hAnsi="Times New Roman"/>
          <w:sz w:val="28"/>
          <w:szCs w:val="28"/>
          <w:bdr w:val="none" w:sz="0" w:space="0" w:color="auto" w:frame="1"/>
        </w:rPr>
      </w:pPr>
    </w:p>
    <w:p w:rsidR="003E614F" w:rsidRPr="006A1D92" w:rsidRDefault="003E614F" w:rsidP="00911889">
      <w:pPr>
        <w:rPr>
          <w:rFonts w:ascii="Times New Roman" w:hAnsi="Times New Roman"/>
          <w:sz w:val="28"/>
          <w:szCs w:val="28"/>
          <w:bdr w:val="none" w:sz="0" w:space="0" w:color="auto" w:frame="1"/>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9A0565">
        <w:rPr>
          <w:rFonts w:ascii="Times New Roman" w:hAnsi="Times New Roman"/>
          <w:sz w:val="28"/>
          <w:szCs w:val="28"/>
        </w:rPr>
        <w:t>Алеховщинского сельского поселения Лодейнопольского района Ленинградской области</w:t>
      </w:r>
      <w:r w:rsidR="009A0565"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6A1D92">
        <w:rPr>
          <w:rFonts w:ascii="Times New Roman" w:hAnsi="Times New Roman"/>
          <w:sz w:val="28"/>
          <w:szCs w:val="28"/>
          <w:bdr w:val="none" w:sz="0" w:space="0" w:color="auto" w:frame="1"/>
        </w:rPr>
        <w:t>Совета депутатов</w:t>
      </w:r>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Количество помощников у одного депутата Совета д</w:t>
      </w:r>
      <w:r w:rsidR="009A0565">
        <w:rPr>
          <w:rFonts w:ascii="Times New Roman" w:hAnsi="Times New Roman"/>
          <w:sz w:val="28"/>
          <w:szCs w:val="28"/>
          <w:bdr w:val="none" w:sz="0" w:space="0" w:color="auto" w:frame="1"/>
        </w:rPr>
        <w:t>епутатов не может превышать 2</w:t>
      </w:r>
      <w:r w:rsidRPr="00816DCA">
        <w:rPr>
          <w:rFonts w:ascii="Times New Roman" w:hAnsi="Times New Roman"/>
          <w:sz w:val="28"/>
          <w:szCs w:val="28"/>
          <w:bdr w:val="none" w:sz="0" w:space="0" w:color="auto" w:frame="1"/>
        </w:rPr>
        <w:t xml:space="preserve"> человек.</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 xml:space="preserve">удостоверение в </w:t>
      </w:r>
      <w:r w:rsidR="009A0565">
        <w:rPr>
          <w:rFonts w:ascii="Times New Roman" w:hAnsi="Times New Roman"/>
          <w:sz w:val="28"/>
          <w:szCs w:val="28"/>
          <w:bdr w:val="none" w:sz="0" w:space="0" w:color="auto" w:frame="1"/>
        </w:rPr>
        <w:t>совет депутатов Алеховщинского сельского поселения</w:t>
      </w:r>
      <w:r w:rsidRPr="00D54E4E">
        <w:rPr>
          <w:rFonts w:ascii="Times New Roman" w:hAnsi="Times New Roman"/>
          <w:sz w:val="28"/>
          <w:szCs w:val="28"/>
          <w:bdr w:val="none" w:sz="0" w:space="0" w:color="auto" w:frame="1"/>
        </w:rPr>
        <w:t>.</w:t>
      </w: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1.4. В своей деятельности помощник депутата руководствуется </w:t>
      </w:r>
      <w:hyperlink r:id="rId8"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9A0565">
        <w:rPr>
          <w:sz w:val="28"/>
          <w:szCs w:val="28"/>
        </w:rPr>
        <w:t xml:space="preserve">Алеховщинского сельского поселения, </w:t>
      </w:r>
      <w:r w:rsidRPr="00816DCA">
        <w:rPr>
          <w:sz w:val="28"/>
          <w:szCs w:val="28"/>
        </w:rPr>
        <w:t>распоряжениями</w:t>
      </w:r>
      <w:r w:rsidR="0098551A">
        <w:rPr>
          <w:sz w:val="28"/>
          <w:szCs w:val="28"/>
        </w:rPr>
        <w:t xml:space="preserve"> председателя Совета депутатов</w:t>
      </w:r>
      <w:r w:rsidRPr="00816DCA">
        <w:rPr>
          <w:sz w:val="28"/>
          <w:szCs w:val="28"/>
        </w:rPr>
        <w:t>, а также настоящим Положением.</w:t>
      </w:r>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lastRenderedPageBreak/>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9A0565">
        <w:rPr>
          <w:rFonts w:ascii="Times New Roman" w:hAnsi="Times New Roman"/>
          <w:sz w:val="28"/>
          <w:szCs w:val="28"/>
        </w:rPr>
        <w:t xml:space="preserve">Алеховщинского сельского поселения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9A0565">
        <w:rPr>
          <w:rFonts w:ascii="Times New Roman" w:hAnsi="Times New Roman"/>
          <w:sz w:val="28"/>
          <w:szCs w:val="28"/>
        </w:rPr>
        <w:t>Алеховщинского сельского поселения</w:t>
      </w:r>
      <w:r w:rsidRPr="00D54E4E">
        <w:rPr>
          <w:rFonts w:ascii="Times New Roman" w:hAnsi="Times New Roman"/>
          <w:sz w:val="28"/>
          <w:szCs w:val="28"/>
          <w:bdr w:val="none" w:sz="0" w:space="0" w:color="auto" w:frame="1"/>
        </w:rPr>
        <w:t>.</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депутатов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9A0565">
        <w:rPr>
          <w:rFonts w:ascii="Times New Roman" w:hAnsi="Times New Roman"/>
          <w:sz w:val="28"/>
          <w:szCs w:val="28"/>
        </w:rPr>
        <w:t>7</w:t>
      </w:r>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 признанное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имеющее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и осуществлять контроль за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конт.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 образования (</w:t>
      </w:r>
      <w:r w:rsidR="00D85F18" w:rsidRPr="006E1CCB">
        <w:rPr>
          <w:rFonts w:ascii="Times New Roman" w:hAnsi="Times New Roman"/>
          <w:i/>
          <w:sz w:val="28"/>
          <w:szCs w:val="28"/>
        </w:rPr>
        <w:t xml:space="preserve">наименование муниципального образования)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Приложение 2</w:t>
      </w:r>
    </w:p>
    <w:p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муниципального образования (</w:t>
      </w:r>
      <w:r w:rsidR="00E731FE" w:rsidRPr="00E731FE">
        <w:rPr>
          <w:rFonts w:ascii="Times New Roman" w:hAnsi="Times New Roman"/>
          <w:b/>
          <w:i/>
          <w:sz w:val="28"/>
          <w:szCs w:val="28"/>
        </w:rPr>
        <w:t>наименование муниципального образования) ______________________</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6E1CCB">
        <w:rPr>
          <w:rFonts w:ascii="Times New Roman" w:hAnsi="Times New Roman"/>
          <w:sz w:val="28"/>
          <w:szCs w:val="28"/>
        </w:rPr>
        <w:t xml:space="preserve"> (</w:t>
      </w:r>
      <w:r w:rsidR="007733A5" w:rsidRPr="006E1CCB">
        <w:rPr>
          <w:rFonts w:ascii="Times New Roman" w:hAnsi="Times New Roman"/>
          <w:i/>
          <w:sz w:val="28"/>
          <w:szCs w:val="28"/>
        </w:rPr>
        <w:t xml:space="preserve">наименование муниципального образования) </w:t>
      </w:r>
      <w:r w:rsidR="007733A5">
        <w:rPr>
          <w:rFonts w:ascii="Times New Roman" w:hAnsi="Times New Roman"/>
          <w:i/>
          <w:sz w:val="28"/>
          <w:szCs w:val="28"/>
        </w:rPr>
        <w:t>______________________</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3A7" w:rsidRDefault="007563A7">
      <w:r>
        <w:separator/>
      </w:r>
    </w:p>
  </w:endnote>
  <w:endnote w:type="continuationSeparator" w:id="1">
    <w:p w:rsidR="007563A7" w:rsidRDefault="007563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3A7" w:rsidRDefault="007563A7">
      <w:r>
        <w:separator/>
      </w:r>
    </w:p>
  </w:footnote>
  <w:footnote w:type="continuationSeparator" w:id="1">
    <w:p w:rsidR="007563A7" w:rsidRDefault="00756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44" w:rsidRDefault="00BC1546"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9884"/>
      <w:docPartObj>
        <w:docPartGallery w:val="Page Numbers (Top of Page)"/>
        <w:docPartUnique/>
      </w:docPartObj>
    </w:sdtPr>
    <w:sdtContent>
      <w:p w:rsidR="00B756DB" w:rsidRDefault="00BC1546">
        <w:pPr>
          <w:pStyle w:val="ae"/>
          <w:jc w:val="center"/>
        </w:pPr>
        <w:fldSimple w:instr=" PAGE   \* MERGEFORMAT ">
          <w:r w:rsidR="000D3A07">
            <w:rPr>
              <w:noProof/>
            </w:rPr>
            <w:t>2</w:t>
          </w:r>
        </w:fldSimple>
      </w:p>
    </w:sdtContent>
  </w:sdt>
  <w:p w:rsidR="00B756DB" w:rsidRDefault="00B756D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637364"/>
    <w:rsid w:val="00001269"/>
    <w:rsid w:val="00042A42"/>
    <w:rsid w:val="0004527B"/>
    <w:rsid w:val="0009088F"/>
    <w:rsid w:val="000D3A07"/>
    <w:rsid w:val="000E1F3C"/>
    <w:rsid w:val="000E2A7F"/>
    <w:rsid w:val="000E5948"/>
    <w:rsid w:val="00104BE5"/>
    <w:rsid w:val="001545C9"/>
    <w:rsid w:val="00172555"/>
    <w:rsid w:val="001756D0"/>
    <w:rsid w:val="001A52B4"/>
    <w:rsid w:val="001C538B"/>
    <w:rsid w:val="001E37C8"/>
    <w:rsid w:val="0021086F"/>
    <w:rsid w:val="002C3FA7"/>
    <w:rsid w:val="002C554C"/>
    <w:rsid w:val="002C68FD"/>
    <w:rsid w:val="002D1F25"/>
    <w:rsid w:val="002D2DFC"/>
    <w:rsid w:val="002E6E8F"/>
    <w:rsid w:val="002F1C9C"/>
    <w:rsid w:val="00316B3D"/>
    <w:rsid w:val="003273DF"/>
    <w:rsid w:val="00335E0B"/>
    <w:rsid w:val="00386896"/>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0AB1"/>
    <w:rsid w:val="006871E7"/>
    <w:rsid w:val="006A1D92"/>
    <w:rsid w:val="00701AED"/>
    <w:rsid w:val="00701FFA"/>
    <w:rsid w:val="007178D5"/>
    <w:rsid w:val="00721D55"/>
    <w:rsid w:val="00724333"/>
    <w:rsid w:val="007500F6"/>
    <w:rsid w:val="00751DCC"/>
    <w:rsid w:val="007563A7"/>
    <w:rsid w:val="00757722"/>
    <w:rsid w:val="00765D0A"/>
    <w:rsid w:val="00767A7E"/>
    <w:rsid w:val="007733A5"/>
    <w:rsid w:val="007779D7"/>
    <w:rsid w:val="00785C0B"/>
    <w:rsid w:val="007A5E44"/>
    <w:rsid w:val="007E61C1"/>
    <w:rsid w:val="00816DCA"/>
    <w:rsid w:val="00830094"/>
    <w:rsid w:val="008334CA"/>
    <w:rsid w:val="00833937"/>
    <w:rsid w:val="008B06A0"/>
    <w:rsid w:val="00911889"/>
    <w:rsid w:val="00916E0E"/>
    <w:rsid w:val="00941DC5"/>
    <w:rsid w:val="00966E58"/>
    <w:rsid w:val="0098551A"/>
    <w:rsid w:val="009A0565"/>
    <w:rsid w:val="009A1B0F"/>
    <w:rsid w:val="009A32F0"/>
    <w:rsid w:val="009C2301"/>
    <w:rsid w:val="009E4AEF"/>
    <w:rsid w:val="00A02EF5"/>
    <w:rsid w:val="00A145D6"/>
    <w:rsid w:val="00A3366B"/>
    <w:rsid w:val="00A46A20"/>
    <w:rsid w:val="00A63FE9"/>
    <w:rsid w:val="00AA5C8E"/>
    <w:rsid w:val="00AC03D1"/>
    <w:rsid w:val="00AD001A"/>
    <w:rsid w:val="00B4646E"/>
    <w:rsid w:val="00B5521B"/>
    <w:rsid w:val="00B5614F"/>
    <w:rsid w:val="00B756DB"/>
    <w:rsid w:val="00B77886"/>
    <w:rsid w:val="00B81956"/>
    <w:rsid w:val="00B82F07"/>
    <w:rsid w:val="00B84435"/>
    <w:rsid w:val="00B87087"/>
    <w:rsid w:val="00B877E1"/>
    <w:rsid w:val="00B95346"/>
    <w:rsid w:val="00BA4A86"/>
    <w:rsid w:val="00BA7917"/>
    <w:rsid w:val="00BB7C0F"/>
    <w:rsid w:val="00BC1546"/>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70DE2"/>
    <w:rsid w:val="00E731FE"/>
    <w:rsid w:val="00EA1356"/>
    <w:rsid w:val="00EA403D"/>
    <w:rsid w:val="00ED5616"/>
    <w:rsid w:val="00F44360"/>
    <w:rsid w:val="00F628E5"/>
    <w:rsid w:val="00F62B7D"/>
    <w:rsid w:val="00F64D98"/>
    <w:rsid w:val="00F82657"/>
    <w:rsid w:val="00F82B28"/>
    <w:rsid w:val="00F87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
    <w:name w:val="page number"/>
    <w:basedOn w:val="a0"/>
    <w:rsid w:val="007779D7"/>
  </w:style>
  <w:style w:type="paragraph" w:styleId="21">
    <w:name w:val="Body Text Indent 2"/>
    <w:basedOn w:val="a"/>
    <w:rsid w:val="00001269"/>
    <w:pPr>
      <w:spacing w:after="120" w:line="480" w:lineRule="auto"/>
      <w:ind w:left="283"/>
    </w:pPr>
  </w:style>
  <w:style w:type="paragraph" w:styleId="af0">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1">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2">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206D9"/>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r="http://schemas.openxmlformats.org/officeDocument/2006/relationships" xmlns:w="http://schemas.openxmlformats.org/wordprocessingml/2006/main">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93FBF-4B4F-44D1-9C3D-27FF9FB2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112</TotalTime>
  <Pages>8</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анна</cp:lastModifiedBy>
  <cp:revision>42</cp:revision>
  <cp:lastPrinted>2021-03-18T11:36:00Z</cp:lastPrinted>
  <dcterms:created xsi:type="dcterms:W3CDTF">2021-03-18T11:29:00Z</dcterms:created>
  <dcterms:modified xsi:type="dcterms:W3CDTF">2021-06-25T08:50:00Z</dcterms:modified>
</cp:coreProperties>
</file>