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B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7BB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57BB" w:rsidRPr="002D76CB" w:rsidRDefault="000957BB" w:rsidP="000957B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(</w:t>
      </w:r>
      <w:r w:rsidRPr="002D76CB">
        <w:rPr>
          <w:rFonts w:ascii="Times New Roman" w:hAnsi="Times New Roman"/>
          <w:sz w:val="28"/>
          <w:szCs w:val="28"/>
        </w:rPr>
        <w:t xml:space="preserve">) заседание  созыва) </w:t>
      </w: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7BB" w:rsidRPr="00CE6324" w:rsidRDefault="000957BB" w:rsidP="000957BB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РЕШЕНИЕ</w:t>
      </w:r>
    </w:p>
    <w:p w:rsidR="000957BB" w:rsidRPr="00CE6324" w:rsidRDefault="000957BB" w:rsidP="000957BB">
      <w:pPr>
        <w:ind w:right="5"/>
        <w:rPr>
          <w:rFonts w:ascii="Times New Roman" w:hAnsi="Times New Roman"/>
          <w:sz w:val="28"/>
          <w:szCs w:val="28"/>
        </w:rPr>
      </w:pPr>
    </w:p>
    <w:p w:rsidR="000957BB" w:rsidRDefault="000957BB" w:rsidP="000957BB">
      <w:pPr>
        <w:ind w:right="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632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E6324">
        <w:rPr>
          <w:rFonts w:ascii="Times New Roman" w:hAnsi="Times New Roman"/>
          <w:sz w:val="28"/>
          <w:szCs w:val="28"/>
        </w:rPr>
        <w:t xml:space="preserve">г.   </w:t>
      </w:r>
      <w:r w:rsidRPr="00A801EC">
        <w:rPr>
          <w:rFonts w:ascii="Times New Roman" w:hAnsi="Times New Roman"/>
          <w:b/>
          <w:sz w:val="28"/>
          <w:szCs w:val="28"/>
        </w:rPr>
        <w:t xml:space="preserve">№ </w:t>
      </w:r>
    </w:p>
    <w:p w:rsidR="000957BB" w:rsidRPr="00CE6324" w:rsidRDefault="000957BB" w:rsidP="000957BB">
      <w:pPr>
        <w:ind w:right="5"/>
        <w:rPr>
          <w:rFonts w:ascii="Times New Roman" w:hAnsi="Times New Roman"/>
          <w:sz w:val="28"/>
          <w:szCs w:val="28"/>
        </w:rPr>
      </w:pPr>
    </w:p>
    <w:p w:rsidR="000957BB" w:rsidRPr="00CE6324" w:rsidRDefault="000957BB" w:rsidP="000957BB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 исполнении бюджета Алеховщинского</w:t>
      </w:r>
    </w:p>
    <w:p w:rsidR="000957BB" w:rsidRPr="00CE6324" w:rsidRDefault="000957BB" w:rsidP="000957BB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сельского поселения Лодейнопольского</w:t>
      </w:r>
    </w:p>
    <w:p w:rsidR="000957BB" w:rsidRPr="00CE6324" w:rsidRDefault="000957BB" w:rsidP="000957BB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E6324">
        <w:rPr>
          <w:rFonts w:ascii="Times New Roman" w:hAnsi="Times New Roman"/>
          <w:sz w:val="28"/>
          <w:szCs w:val="28"/>
        </w:rPr>
        <w:t>Ленинградской</w:t>
      </w:r>
      <w:proofErr w:type="gramEnd"/>
    </w:p>
    <w:p w:rsidR="000957BB" w:rsidRPr="00CE6324" w:rsidRDefault="000957BB" w:rsidP="000957BB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</w:t>
      </w:r>
    </w:p>
    <w:p w:rsidR="000957BB" w:rsidRPr="00CE6324" w:rsidRDefault="000957BB" w:rsidP="000957BB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ab/>
      </w:r>
    </w:p>
    <w:p w:rsidR="000957BB" w:rsidRPr="00CE6324" w:rsidRDefault="000957BB" w:rsidP="000957BB">
      <w:pPr>
        <w:ind w:right="5" w:firstLine="708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E6324">
        <w:rPr>
          <w:rFonts w:ascii="Times New Roman" w:hAnsi="Times New Roman"/>
          <w:b/>
          <w:sz w:val="28"/>
          <w:szCs w:val="28"/>
        </w:rPr>
        <w:t>решил</w:t>
      </w:r>
      <w:r w:rsidRPr="00CE6324">
        <w:rPr>
          <w:rFonts w:ascii="Times New Roman" w:hAnsi="Times New Roman"/>
          <w:sz w:val="28"/>
          <w:szCs w:val="28"/>
        </w:rPr>
        <w:t xml:space="preserve">:    </w:t>
      </w:r>
    </w:p>
    <w:p w:rsidR="000957BB" w:rsidRPr="00CE6324" w:rsidRDefault="000957BB" w:rsidP="000957BB">
      <w:pPr>
        <w:ind w:right="5" w:firstLine="708"/>
        <w:rPr>
          <w:rFonts w:ascii="Times New Roman" w:hAnsi="Times New Roman"/>
          <w:sz w:val="28"/>
          <w:szCs w:val="28"/>
        </w:rPr>
      </w:pPr>
    </w:p>
    <w:p w:rsidR="000957BB" w:rsidRPr="00CE6324" w:rsidRDefault="000957BB" w:rsidP="000957BB">
      <w:pPr>
        <w:ind w:firstLine="90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A721B9">
        <w:rPr>
          <w:rFonts w:ascii="Times New Roman" w:hAnsi="Times New Roman"/>
          <w:sz w:val="28"/>
          <w:szCs w:val="28"/>
        </w:rPr>
        <w:t>47196,</w:t>
      </w:r>
      <w:r w:rsidR="00675D02">
        <w:rPr>
          <w:rFonts w:ascii="Times New Roman" w:hAnsi="Times New Roman"/>
          <w:sz w:val="28"/>
          <w:szCs w:val="28"/>
        </w:rPr>
        <w:t>1</w:t>
      </w:r>
      <w:r w:rsidRPr="00CE6324">
        <w:rPr>
          <w:rFonts w:ascii="Times New Roman" w:hAnsi="Times New Roman"/>
          <w:sz w:val="28"/>
          <w:szCs w:val="28"/>
        </w:rPr>
        <w:t xml:space="preserve"> тыс. руб. и по расходам в сумме </w:t>
      </w:r>
      <w:r w:rsidR="00A721B9">
        <w:rPr>
          <w:rFonts w:ascii="Times New Roman" w:hAnsi="Times New Roman"/>
          <w:sz w:val="28"/>
          <w:szCs w:val="28"/>
        </w:rPr>
        <w:t xml:space="preserve">48338,6 </w:t>
      </w:r>
      <w:r w:rsidRPr="00CE6324">
        <w:rPr>
          <w:rFonts w:ascii="Times New Roman" w:hAnsi="Times New Roman"/>
          <w:sz w:val="28"/>
          <w:szCs w:val="28"/>
        </w:rPr>
        <w:t xml:space="preserve">тыс. руб. с превышением расходов над доходами (дефицит бюджета) в сумме </w:t>
      </w:r>
      <w:r w:rsidR="00A721B9">
        <w:rPr>
          <w:rFonts w:ascii="Times New Roman" w:hAnsi="Times New Roman"/>
          <w:sz w:val="28"/>
          <w:szCs w:val="28"/>
        </w:rPr>
        <w:t>1142,</w:t>
      </w:r>
      <w:r w:rsidR="00675D02">
        <w:rPr>
          <w:rFonts w:ascii="Times New Roman" w:hAnsi="Times New Roman"/>
          <w:sz w:val="28"/>
          <w:szCs w:val="28"/>
        </w:rPr>
        <w:t>5</w:t>
      </w:r>
      <w:r w:rsidRPr="00CE6324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0957BB" w:rsidRPr="00CE6324" w:rsidRDefault="000957BB" w:rsidP="000957BB">
      <w:pPr>
        <w:rPr>
          <w:rFonts w:ascii="Times New Roman" w:hAnsi="Times New Roman"/>
          <w:sz w:val="28"/>
          <w:szCs w:val="28"/>
        </w:rPr>
      </w:pPr>
    </w:p>
    <w:p w:rsidR="000957BB" w:rsidRPr="00CE6324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E6324">
        <w:rPr>
          <w:rFonts w:ascii="Times New Roman" w:hAnsi="Times New Roman"/>
          <w:sz w:val="28"/>
          <w:szCs w:val="28"/>
        </w:rPr>
        <w:t xml:space="preserve">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E6324">
        <w:rPr>
          <w:rFonts w:ascii="Times New Roman" w:hAnsi="Times New Roman"/>
          <w:sz w:val="28"/>
          <w:szCs w:val="28"/>
        </w:rPr>
        <w:t>согласно приложению № 1;</w:t>
      </w:r>
    </w:p>
    <w:p w:rsidR="000957BB" w:rsidRPr="00CE6324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0957BB" w:rsidRPr="00CE6324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0957BB" w:rsidRPr="00CE6324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 по кодам классификации </w:t>
      </w:r>
      <w:r w:rsidRPr="00CE6324">
        <w:rPr>
          <w:rFonts w:ascii="Times New Roman" w:hAnsi="Times New Roman"/>
          <w:sz w:val="28"/>
          <w:szCs w:val="28"/>
        </w:rPr>
        <w:lastRenderedPageBreak/>
        <w:t xml:space="preserve">источников финансирования дефицитов бюджетов,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0957BB" w:rsidRPr="00CE6324" w:rsidRDefault="000957BB" w:rsidP="000957BB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E6324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в составе бюджета </w:t>
      </w:r>
      <w:r w:rsidRPr="00CE6324">
        <w:rPr>
          <w:rFonts w:ascii="Times New Roman" w:hAnsi="Times New Roman"/>
          <w:sz w:val="28"/>
          <w:szCs w:val="28"/>
        </w:rPr>
        <w:t>Алеховщинского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CE6324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CE6324">
        <w:rPr>
          <w:rFonts w:ascii="Times New Roman" w:hAnsi="Times New Roman"/>
          <w:sz w:val="28"/>
          <w:szCs w:val="28"/>
        </w:rPr>
        <w:t>.</w:t>
      </w:r>
    </w:p>
    <w:p w:rsidR="000957BB" w:rsidRPr="00CE6324" w:rsidRDefault="000957BB" w:rsidP="000957BB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3.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0957BB" w:rsidRDefault="000957BB" w:rsidP="000957BB">
      <w:pPr>
        <w:rPr>
          <w:rFonts w:ascii="Times New Roman" w:hAnsi="Times New Roman"/>
          <w:sz w:val="28"/>
          <w:szCs w:val="28"/>
        </w:rPr>
      </w:pPr>
    </w:p>
    <w:p w:rsidR="000957BB" w:rsidRDefault="000957BB" w:rsidP="000957BB">
      <w:pPr>
        <w:rPr>
          <w:rFonts w:ascii="Times New Roman" w:hAnsi="Times New Roman"/>
          <w:sz w:val="28"/>
          <w:szCs w:val="28"/>
        </w:rPr>
      </w:pPr>
    </w:p>
    <w:p w:rsidR="000957BB" w:rsidRPr="00CE6324" w:rsidRDefault="000957BB" w:rsidP="000957BB">
      <w:pPr>
        <w:ind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Глава Алеховщинского</w:t>
      </w:r>
    </w:p>
    <w:p w:rsidR="000957BB" w:rsidRPr="00CE6324" w:rsidRDefault="000957BB" w:rsidP="000957BB">
      <w:pPr>
        <w:ind w:firstLine="0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</w:t>
      </w:r>
      <w:r w:rsidRPr="00CE6324">
        <w:rPr>
          <w:rFonts w:ascii="Times New Roman" w:hAnsi="Times New Roman"/>
          <w:sz w:val="28"/>
          <w:szCs w:val="28"/>
        </w:rPr>
        <w:tab/>
        <w:t xml:space="preserve">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Мошникова</w:t>
      </w:r>
      <w:proofErr w:type="spellEnd"/>
    </w:p>
    <w:p w:rsidR="000957BB" w:rsidRPr="00CE6324" w:rsidRDefault="000957BB" w:rsidP="000957BB">
      <w:pPr>
        <w:rPr>
          <w:sz w:val="22"/>
          <w:szCs w:val="22"/>
        </w:rPr>
      </w:pPr>
    </w:p>
    <w:p w:rsidR="000957BB" w:rsidRPr="00CE6324" w:rsidRDefault="000957BB" w:rsidP="000957BB">
      <w:pPr>
        <w:rPr>
          <w:sz w:val="22"/>
          <w:szCs w:val="22"/>
        </w:rPr>
      </w:pPr>
    </w:p>
    <w:p w:rsidR="000957BB" w:rsidRPr="00CE6324" w:rsidRDefault="000957BB" w:rsidP="000957BB">
      <w:pPr>
        <w:rPr>
          <w:sz w:val="22"/>
          <w:szCs w:val="22"/>
        </w:rPr>
      </w:pPr>
    </w:p>
    <w:p w:rsidR="000957BB" w:rsidRPr="00CE6324" w:rsidRDefault="000957BB" w:rsidP="000957BB">
      <w:pPr>
        <w:rPr>
          <w:sz w:val="22"/>
          <w:szCs w:val="22"/>
        </w:rPr>
      </w:pPr>
    </w:p>
    <w:p w:rsidR="000957BB" w:rsidRPr="00CE6324" w:rsidRDefault="000957BB" w:rsidP="000957BB">
      <w:pPr>
        <w:rPr>
          <w:sz w:val="22"/>
          <w:szCs w:val="22"/>
        </w:rPr>
      </w:pPr>
    </w:p>
    <w:p w:rsidR="000957BB" w:rsidRPr="00CE6324" w:rsidRDefault="000957BB" w:rsidP="000957BB"/>
    <w:p w:rsidR="000957BB" w:rsidRDefault="000957BB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0957BB"/>
    <w:p w:rsidR="00A721B9" w:rsidRDefault="00A721B9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от   .  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4891" w:rsidRDefault="00A54891" w:rsidP="00A54891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A54891" w:rsidRPr="008C0148" w:rsidRDefault="00A54891" w:rsidP="00A54891">
      <w:pPr>
        <w:jc w:val="right"/>
        <w:rPr>
          <w:rFonts w:ascii="Times New Roman" w:hAnsi="Times New Roman"/>
        </w:rPr>
      </w:pPr>
      <w:proofErr w:type="spellStart"/>
      <w:r w:rsidRPr="008C0148">
        <w:rPr>
          <w:rFonts w:ascii="Times New Roman" w:hAnsi="Times New Roman"/>
        </w:rPr>
        <w:t>тыс</w:t>
      </w:r>
      <w:proofErr w:type="gramStart"/>
      <w:r w:rsidRPr="008C0148">
        <w:rPr>
          <w:rFonts w:ascii="Times New Roman" w:hAnsi="Times New Roman"/>
        </w:rPr>
        <w:t>.р</w:t>
      </w:r>
      <w:proofErr w:type="gramEnd"/>
      <w:r w:rsidRPr="008C0148">
        <w:rPr>
          <w:rFonts w:ascii="Times New Roman" w:hAnsi="Times New Roman"/>
        </w:rPr>
        <w:t>уб</w:t>
      </w:r>
      <w:proofErr w:type="spellEnd"/>
      <w:r w:rsidRPr="008C0148">
        <w:rPr>
          <w:rFonts w:ascii="Times New Roman" w:hAnsi="Times New Roman"/>
        </w:rPr>
        <w:t>.</w:t>
      </w:r>
    </w:p>
    <w:tbl>
      <w:tblPr>
        <w:tblW w:w="10774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1842"/>
        <w:gridCol w:w="2127"/>
      </w:tblGrid>
      <w:tr w:rsidR="00A54891" w:rsidRPr="00237AA6" w:rsidTr="00A54891">
        <w:trPr>
          <w:trHeight w:val="22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Исполнено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 01.01.2019</w:t>
            </w: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54891">
        <w:trPr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5817C0" w:rsidRDefault="00A54891" w:rsidP="00AE03EA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RANGE!A9"/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48 249,2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47 196,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54891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13 265,6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12 841,4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54891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1 975,0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2 007,7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" w:name="RANGE!A13:C15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2 007,7</w:t>
            </w:r>
          </w:p>
        </w:tc>
      </w:tr>
      <w:tr w:rsidR="00A54891" w:rsidRPr="00237AA6" w:rsidTr="00A54891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RANGE!A14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" w:name="RANGE!C14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1 945,0</w:t>
            </w:r>
            <w:bookmarkEnd w:id="3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1 976,0</w:t>
            </w:r>
          </w:p>
        </w:tc>
      </w:tr>
      <w:tr w:rsidR="00A54891" w:rsidRPr="00237AA6" w:rsidTr="00A54891">
        <w:trPr>
          <w:trHeight w:val="1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54891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-1,2</w:t>
            </w:r>
          </w:p>
        </w:tc>
      </w:tr>
      <w:tr w:rsidR="00A54891" w:rsidRPr="00237AA6" w:rsidTr="00A54891">
        <w:trPr>
          <w:trHeight w:val="1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</w:t>
            </w: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182 10102010013000110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5,2</w:t>
            </w:r>
          </w:p>
        </w:tc>
      </w:tr>
      <w:tr w:rsidR="00A54891" w:rsidRPr="00237AA6" w:rsidTr="00A54891">
        <w:trPr>
          <w:trHeight w:val="14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22,8</w:t>
            </w:r>
          </w:p>
        </w:tc>
      </w:tr>
      <w:tr w:rsidR="00A54891" w:rsidRPr="00237AA6" w:rsidTr="00A54891">
        <w:trPr>
          <w:trHeight w:val="16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22,8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</w:tr>
      <w:tr w:rsidR="00A54891" w:rsidRPr="00237AA6" w:rsidTr="00A54891">
        <w:trPr>
          <w:trHeight w:val="10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54891">
        <w:trPr>
          <w:trHeight w:val="7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100 10300000000000000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5 490,4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5 866,4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5 490,4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5 866,4</w:t>
            </w:r>
          </w:p>
        </w:tc>
      </w:tr>
      <w:tr w:rsidR="00A54891" w:rsidRPr="00237AA6" w:rsidTr="00A54891">
        <w:trPr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2 031,5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2 613,9</w:t>
            </w:r>
          </w:p>
        </w:tc>
      </w:tr>
      <w:tr w:rsidR="00A54891" w:rsidRPr="00237AA6" w:rsidTr="00A54891">
        <w:trPr>
          <w:trHeight w:val="1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100 10302240010000110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27,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25,2</w:t>
            </w:r>
          </w:p>
        </w:tc>
      </w:tr>
      <w:tr w:rsidR="00A54891" w:rsidRPr="00237AA6" w:rsidTr="00A54891">
        <w:trPr>
          <w:trHeight w:val="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100 10302250010000110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3 431,5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3 813,0</w:t>
            </w:r>
          </w:p>
        </w:tc>
      </w:tr>
      <w:tr w:rsidR="00A54891" w:rsidRPr="00237AA6" w:rsidTr="00A54891">
        <w:trPr>
          <w:trHeight w:val="9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100 10302260010000110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-585,7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54891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2 786,9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2 797,0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365,3</w:t>
            </w:r>
          </w:p>
        </w:tc>
      </w:tr>
      <w:tr w:rsidR="00A54891" w:rsidRPr="00237AA6" w:rsidTr="00A54891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365,3</w:t>
            </w:r>
          </w:p>
        </w:tc>
      </w:tr>
      <w:tr w:rsidR="00A54891" w:rsidRPr="00237AA6" w:rsidTr="00A54891">
        <w:trPr>
          <w:trHeight w:val="10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362,9</w:t>
            </w:r>
          </w:p>
        </w:tc>
      </w:tr>
      <w:tr w:rsidR="00A54891" w:rsidRPr="00237AA6" w:rsidTr="00A54891">
        <w:trPr>
          <w:trHeight w:val="8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2,4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2 431,7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182 10606030000000110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646,6</w:t>
            </w:r>
          </w:p>
        </w:tc>
      </w:tr>
      <w:tr w:rsidR="00A54891" w:rsidRPr="00237AA6" w:rsidTr="00A54891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182 10606033100000110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646,6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182 10606040000000110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1 776,0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1 785,1</w:t>
            </w:r>
          </w:p>
        </w:tc>
      </w:tr>
      <w:tr w:rsidR="00A54891" w:rsidRPr="00237AA6" w:rsidTr="00A54891">
        <w:trPr>
          <w:trHeight w:val="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182 10606043100000110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1 776,0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1 785,1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18,0</w:t>
            </w:r>
          </w:p>
        </w:tc>
      </w:tr>
      <w:tr w:rsidR="00A54891" w:rsidRPr="00237AA6" w:rsidTr="00A54891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54891">
        <w:trPr>
          <w:trHeight w:val="10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54891">
        <w:trPr>
          <w:trHeight w:val="1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781,9</w:t>
            </w:r>
          </w:p>
        </w:tc>
      </w:tr>
      <w:tr w:rsidR="00A54891" w:rsidRPr="00237AA6" w:rsidTr="00A54891">
        <w:trPr>
          <w:trHeight w:val="1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001 11105070000000120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54891">
        <w:trPr>
          <w:trHeight w:val="4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001 11105075100000120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54891">
        <w:trPr>
          <w:trHeight w:val="9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54891">
        <w:trPr>
          <w:trHeight w:val="9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001 11109040000000120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54891">
        <w:trPr>
          <w:trHeight w:val="10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001 11109045100000120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598,8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001 11301995100000130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194,8</w:t>
            </w:r>
          </w:p>
        </w:tc>
      </w:tr>
      <w:tr w:rsidR="00A54891" w:rsidRPr="00237AA6" w:rsidTr="00A54891"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001 11302060000000130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001 11302065100000130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001 11302995100000130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001 11400000000000000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511,0</w:t>
            </w:r>
          </w:p>
        </w:tc>
      </w:tr>
      <w:tr w:rsidR="00A54891" w:rsidRPr="00237AA6" w:rsidTr="00A54891">
        <w:trPr>
          <w:trHeight w:val="8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001 11402000000000000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54891">
        <w:trPr>
          <w:trHeight w:val="11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001 11402050100000410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54891">
        <w:trPr>
          <w:trHeight w:val="11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001 11402053100000410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188,0</w:t>
            </w:r>
          </w:p>
        </w:tc>
      </w:tr>
      <w:tr w:rsidR="00A54891" w:rsidRPr="00237AA6" w:rsidTr="00A54891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001 11633000000000140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54891">
        <w:trPr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001 11633050100000140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001 11690000000000140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001 11690050100000140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001 11705000000000180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A54891" w:rsidRPr="00237AA6" w:rsidTr="00A54891">
        <w:trPr>
          <w:trHeight w:val="2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001 11705050100000180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34 983,6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34 354,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34 983,6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34 824,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A54891" w:rsidRPr="00237AA6" w:rsidTr="00A54891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001 20210000000000151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19 566,3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19 566,3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001 20215001000000151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001 20215001100000151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001 20215002000000151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001 20215002100000151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001 20220000000000151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10 913,3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10 754,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A54891" w:rsidRPr="00237AA6" w:rsidTr="00A54891">
        <w:trPr>
          <w:trHeight w:val="9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001 20220216000000151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2 459,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5489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001 20220216100000151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2 459,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001 20225515000000151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</w:tr>
      <w:tr w:rsidR="00A54891" w:rsidRPr="00237AA6" w:rsidTr="00A54891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001 20225515100000151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001 20229999000000151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001 20229999100000151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001 20230000000000151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794,0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794,0</w:t>
            </w:r>
          </w:p>
        </w:tc>
      </w:tr>
      <w:tr w:rsidR="00A54891" w:rsidRPr="00237AA6" w:rsidTr="00A54891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001 20230024000000151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</w:tr>
      <w:tr w:rsidR="00A54891" w:rsidRPr="00237AA6" w:rsidTr="00A54891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001 20230024100000151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</w:tr>
      <w:tr w:rsidR="00A54891" w:rsidRPr="00237AA6" w:rsidTr="00A54891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001 20235118000000151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001 20235118100000151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</w:tr>
      <w:tr w:rsidR="00A54891" w:rsidRPr="00237AA6" w:rsidTr="00A5489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001 20240000000000151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3 710,0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3 710,0</w:t>
            </w:r>
          </w:p>
        </w:tc>
      </w:tr>
      <w:tr w:rsidR="00A54891" w:rsidRPr="00237AA6" w:rsidTr="00A54891">
        <w:trPr>
          <w:trHeight w:val="7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001 20245160000000151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</w:tr>
      <w:tr w:rsidR="00A54891" w:rsidRPr="00237AA6" w:rsidTr="00A5489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001 20245160100000151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</w:tr>
      <w:tr w:rsidR="00A54891" w:rsidRPr="00237AA6" w:rsidTr="00A54891">
        <w:trPr>
          <w:trHeight w:val="2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001 20249999000000151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</w:tr>
      <w:tr w:rsidR="00A54891" w:rsidRPr="00237AA6" w:rsidTr="00A5489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001 20249999100000151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</w:tr>
      <w:tr w:rsidR="00A54891" w:rsidRPr="00237AA6" w:rsidTr="00A54891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001 21800000000000000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A54891" w:rsidRPr="00237AA6" w:rsidTr="00A54891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001 21800000000000151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54891">
        <w:trPr>
          <w:trHeight w:val="9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001 21800000100000151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5489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001 21860010100000151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5489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001 21900000000000000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-473,6</w:t>
            </w:r>
          </w:p>
        </w:tc>
      </w:tr>
      <w:tr w:rsidR="00A54891" w:rsidRPr="00237AA6" w:rsidTr="00A54891">
        <w:trPr>
          <w:trHeight w:val="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001 21900000100000151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-473,6</w:t>
            </w:r>
          </w:p>
        </w:tc>
      </w:tr>
      <w:tr w:rsidR="00A54891" w:rsidRPr="00237AA6" w:rsidTr="00A54891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" w:name="RANGE!A108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001 21960010100000151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-473,6</w:t>
            </w:r>
          </w:p>
        </w:tc>
      </w:tr>
    </w:tbl>
    <w:p w:rsidR="00A54891" w:rsidRPr="008C0148" w:rsidRDefault="00A54891" w:rsidP="00A54891">
      <w:pPr>
        <w:rPr>
          <w:rFonts w:ascii="Times New Roman" w:hAnsi="Times New Roman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9A0E20" w:rsidRDefault="009A0E2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от   .  .201</w:t>
      </w:r>
      <w:r>
        <w:rPr>
          <w:rFonts w:ascii="Times New Roman" w:hAnsi="Times New Roman"/>
          <w:sz w:val="24"/>
          <w:szCs w:val="24"/>
        </w:rPr>
        <w:t>9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A100B0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0B0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по расходам бюджета Алеховщинского сельского поселения Лодейнопольского муниципального района по разделам и подразделам классификации расходов бюджета за 2018 год</w:t>
      </w:r>
    </w:p>
    <w:p w:rsidR="00A100B0" w:rsidRPr="00EF0DEF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2"/>
        <w:gridCol w:w="460"/>
        <w:gridCol w:w="550"/>
        <w:gridCol w:w="1853"/>
        <w:gridCol w:w="1406"/>
      </w:tblGrid>
      <w:tr w:rsidR="00A100B0" w:rsidRPr="00CE155D" w:rsidTr="00A100B0">
        <w:trPr>
          <w:trHeight w:val="63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01.01.2019 г.</w:t>
            </w:r>
          </w:p>
        </w:tc>
      </w:tr>
      <w:tr w:rsidR="00A100B0" w:rsidRPr="00CE155D" w:rsidTr="00A100B0">
        <w:trPr>
          <w:trHeight w:val="31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0B0" w:rsidRPr="00CE155D" w:rsidTr="00A100B0">
        <w:trPr>
          <w:trHeight w:val="8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50194,9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48338,6</w:t>
            </w:r>
          </w:p>
        </w:tc>
      </w:tr>
      <w:tr w:rsidR="00A100B0" w:rsidRPr="00CE155D" w:rsidTr="00A100B0">
        <w:trPr>
          <w:trHeight w:val="89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8406,0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8340,8</w:t>
            </w:r>
          </w:p>
        </w:tc>
      </w:tr>
      <w:tr w:rsidR="00A100B0" w:rsidRPr="00CE155D" w:rsidTr="00A100B0">
        <w:trPr>
          <w:trHeight w:val="36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ных) органов государственной власти и представи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100B0" w:rsidRPr="00CE155D" w:rsidTr="00A100B0">
        <w:trPr>
          <w:trHeight w:val="233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рации, высших исполнительных органов государствен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6962,5</w:t>
            </w:r>
          </w:p>
        </w:tc>
      </w:tr>
      <w:tr w:rsidR="00A100B0" w:rsidRPr="00CE155D" w:rsidTr="00A100B0">
        <w:trPr>
          <w:trHeight w:val="19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A100B0" w:rsidRPr="00CE155D" w:rsidTr="00A100B0">
        <w:trPr>
          <w:trHeight w:val="12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00B0" w:rsidRPr="00CE155D" w:rsidTr="00A100B0">
        <w:trPr>
          <w:trHeight w:val="24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993,7</w:t>
            </w:r>
          </w:p>
        </w:tc>
      </w:tr>
      <w:tr w:rsidR="00A100B0" w:rsidRPr="00CE155D" w:rsidTr="00A100B0">
        <w:trPr>
          <w:trHeight w:val="191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254,4</w:t>
            </w:r>
          </w:p>
        </w:tc>
      </w:tr>
      <w:tr w:rsidR="00A100B0" w:rsidRPr="00CE155D" w:rsidTr="00A100B0">
        <w:trPr>
          <w:trHeight w:val="12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A100B0" w:rsidRPr="00CE155D" w:rsidTr="00A100B0">
        <w:trPr>
          <w:trHeight w:val="411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A100B0" w:rsidRPr="00CE155D" w:rsidTr="00A100B0">
        <w:trPr>
          <w:trHeight w:val="103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</w:tr>
      <w:tr w:rsidR="00A100B0" w:rsidRPr="00CE155D" w:rsidTr="00A100B0">
        <w:trPr>
          <w:trHeight w:val="147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9475,4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8326,6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9467,4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8318,6</w:t>
            </w:r>
          </w:p>
        </w:tc>
      </w:tr>
      <w:tr w:rsidR="00A100B0" w:rsidRPr="00CE155D" w:rsidTr="00A100B0">
        <w:trPr>
          <w:trHeight w:val="141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100B0" w:rsidRPr="00CE155D" w:rsidTr="00A100B0">
        <w:trPr>
          <w:trHeight w:val="14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7670,4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6,2</w:t>
            </w:r>
          </w:p>
        </w:tc>
      </w:tr>
      <w:tr w:rsidR="00A100B0" w:rsidRPr="00CE155D" w:rsidTr="00A100B0">
        <w:trPr>
          <w:trHeight w:val="13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3043,7</w:t>
            </w:r>
          </w:p>
        </w:tc>
      </w:tr>
      <w:tr w:rsidR="00A100B0" w:rsidRPr="00CE155D" w:rsidTr="00A100B0">
        <w:trPr>
          <w:trHeight w:val="14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739,3</w:t>
            </w:r>
          </w:p>
        </w:tc>
      </w:tr>
      <w:tr w:rsidR="00A100B0" w:rsidRPr="00CE155D" w:rsidTr="00A100B0">
        <w:trPr>
          <w:trHeight w:val="11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3643,2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22697,6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22303,6</w:t>
            </w:r>
          </w:p>
        </w:tc>
      </w:tr>
      <w:tr w:rsidR="00A100B0" w:rsidRPr="00CE155D" w:rsidTr="00A100B0">
        <w:trPr>
          <w:trHeight w:val="12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22303,6</w:t>
            </w:r>
          </w:p>
        </w:tc>
      </w:tr>
      <w:tr w:rsidR="00A100B0" w:rsidRPr="00CE155D" w:rsidTr="00A100B0">
        <w:trPr>
          <w:trHeight w:val="11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1468,2</w:t>
            </w:r>
          </w:p>
        </w:tc>
      </w:tr>
      <w:tr w:rsidR="00A100B0" w:rsidRPr="00CE155D" w:rsidTr="00A100B0">
        <w:trPr>
          <w:trHeight w:val="118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14,1</w:t>
            </w:r>
          </w:p>
        </w:tc>
      </w:tr>
      <w:tr w:rsidR="00A100B0" w:rsidRPr="00CE155D" w:rsidTr="00A100B0">
        <w:trPr>
          <w:trHeight w:val="11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14,1 </w:t>
            </w:r>
          </w:p>
        </w:tc>
      </w:tr>
    </w:tbl>
    <w:p w:rsidR="00A100B0" w:rsidRPr="0003606E" w:rsidRDefault="00A100B0" w:rsidP="00A100B0"/>
    <w:tbl>
      <w:tblPr>
        <w:tblW w:w="9540" w:type="dxa"/>
        <w:tblInd w:w="-1332" w:type="dxa"/>
        <w:tblLook w:val="00A0" w:firstRow="1" w:lastRow="0" w:firstColumn="1" w:lastColumn="0" w:noHBand="0" w:noVBand="0"/>
      </w:tblPr>
      <w:tblGrid>
        <w:gridCol w:w="9540"/>
      </w:tblGrid>
      <w:tr w:rsidR="00A100B0" w:rsidRPr="00115041" w:rsidTr="00F123DE">
        <w:trPr>
          <w:trHeight w:val="315"/>
        </w:trPr>
        <w:tc>
          <w:tcPr>
            <w:tcW w:w="9540" w:type="dxa"/>
            <w:noWrap/>
            <w:vAlign w:val="bottom"/>
          </w:tcPr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от   .  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  <w:p w:rsidR="00A100B0" w:rsidRPr="00115041" w:rsidRDefault="00A100B0" w:rsidP="00F123DE">
            <w:pPr>
              <w:widowControl/>
              <w:autoSpaceDE/>
              <w:adjustRightInd/>
              <w:ind w:left="-1485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00B0" w:rsidRPr="00115041" w:rsidRDefault="00A100B0" w:rsidP="00F123D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00B0" w:rsidRPr="00115041" w:rsidRDefault="00A100B0" w:rsidP="00F123DE">
            <w:pPr>
              <w:ind w:left="142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по расходам бюджета </w:t>
            </w:r>
            <w:r w:rsidRPr="00115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Алеховщинского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ведомственной структуре бюджета за </w:t>
            </w:r>
            <w:r w:rsidRPr="00115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2018год.</w:t>
            </w:r>
          </w:p>
          <w:p w:rsidR="00A100B0" w:rsidRPr="00115041" w:rsidRDefault="00A100B0" w:rsidP="00F123D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00B0" w:rsidRPr="00115041" w:rsidRDefault="00A100B0" w:rsidP="00A100B0">
      <w:pPr>
        <w:ind w:left="7440"/>
        <w:jc w:val="left"/>
        <w:rPr>
          <w:rFonts w:ascii="Times New Roman" w:hAnsi="Times New Roman"/>
          <w:color w:val="000000"/>
        </w:rPr>
      </w:pPr>
      <w:r w:rsidRPr="00115041">
        <w:rPr>
          <w:color w:val="000000"/>
        </w:rPr>
        <w:fldChar w:fldCharType="begin"/>
      </w:r>
      <w:r w:rsidRPr="00115041">
        <w:rPr>
          <w:color w:val="000000"/>
        </w:rPr>
        <w:instrText xml:space="preserve"> LINK Excel.Sheet.12 "C:\\Users\\usr3501\\Desktop\\Алёховщина декабрь\\ВЕДОМСТВЕННАЯ  верная.xlsx" "1-й год!R4C1:R241C27" \a \f 4 \h </w:instrText>
      </w:r>
      <w:r>
        <w:rPr>
          <w:color w:val="000000"/>
        </w:rPr>
        <w:instrText xml:space="preserve"> \* MERGEFORMAT </w:instrText>
      </w:r>
      <w:r w:rsidRPr="00115041">
        <w:rPr>
          <w:color w:val="000000"/>
        </w:rPr>
        <w:fldChar w:fldCharType="separate"/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5040"/>
        <w:gridCol w:w="927"/>
        <w:gridCol w:w="693"/>
        <w:gridCol w:w="583"/>
        <w:gridCol w:w="1217"/>
        <w:gridCol w:w="540"/>
        <w:gridCol w:w="1080"/>
        <w:gridCol w:w="1260"/>
      </w:tblGrid>
      <w:tr w:rsidR="00A100B0" w:rsidRPr="00115041" w:rsidTr="00F123DE">
        <w:trPr>
          <w:trHeight w:val="3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 (в 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на 01.01.2019 г.</w:t>
            </w: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50 194,9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48 338,6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63">
              <w:rPr>
                <w:rFonts w:ascii="Times New Roman" w:hAnsi="Times New Roman"/>
                <w:color w:val="000000"/>
                <w:sz w:val="24"/>
                <w:szCs w:val="16"/>
              </w:rPr>
              <w:t>48 338,6</w:t>
            </w: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8 340,8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6 962,5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7 021,7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6 962,5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6 050,8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5 991,6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6 050,8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5 991,6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5 510,4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5 451,2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1 181,1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539,6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согласно актов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проверок)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186,0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186,0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154,5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154,5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178,0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178,0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8 318,7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8 039,3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6 891,5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5 220,6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4 247,1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5 220,6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4 247,1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5 170,6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4 197,1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5 170,6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4 197,1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поселений Лодейнопольского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Алеховщина"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Алёховщина"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299,8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299,8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7 426,2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3 043,8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526,3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"Создание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инженерной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398,1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260,2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260,2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исполнения решения Лодейнопольского городского суда Ленинградской области от 28 марта 2012 года №2-195/2012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1 696,0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1 696,0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739,3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объектов коммунального хозяйства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3 643,1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Алеховщина"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Алёховщина"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33,4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311,9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311,9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22 697,6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22 303,6</w:t>
            </w:r>
          </w:p>
          <w:p w:rsidR="00A100B0" w:rsidRPr="00642763" w:rsidRDefault="00A100B0" w:rsidP="00F123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22 697,6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22 303,6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561,2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561,2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0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12 705,8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12 403,6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8 270,7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8 270,7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4 424,3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4 122,2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асходы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686,7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686,7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586,8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586,8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8 033,4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7 975,4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8 033,4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7 975,4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798,5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798,5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669,7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669,7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F123DE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outlineLvl w:val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100B0" w:rsidRPr="0003606E" w:rsidRDefault="00A100B0" w:rsidP="00A100B0">
      <w:r w:rsidRPr="00115041">
        <w:rPr>
          <w:color w:val="000000"/>
        </w:rPr>
        <w:fldChar w:fldCharType="end"/>
      </w:r>
    </w:p>
    <w:p w:rsidR="00A100B0" w:rsidRDefault="00A100B0" w:rsidP="00A100B0"/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bookmarkStart w:id="5" w:name="_GoBack"/>
      <w:bookmarkEnd w:id="5"/>
      <w:r w:rsidRPr="00A54891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к решению совета депутатов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Алеховщинского сельского поселения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Лодейнопольского муниципального района 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Ленинградской области 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от 2019 г. №                                                                                        </w:t>
      </w:r>
    </w:p>
    <w:p w:rsidR="000B4A30" w:rsidRPr="00A54891" w:rsidRDefault="000B4A30" w:rsidP="000B4A30">
      <w:pPr>
        <w:rPr>
          <w:rFonts w:ascii="Times New Roman" w:hAnsi="Times New Roman"/>
          <w:b/>
          <w:sz w:val="18"/>
          <w:szCs w:val="18"/>
        </w:rPr>
      </w:pPr>
      <w:r w:rsidRPr="00A54891"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</w:p>
    <w:p w:rsidR="00A721B9" w:rsidRPr="00A54891" w:rsidRDefault="00A721B9" w:rsidP="00A54891">
      <w:pPr>
        <w:jc w:val="center"/>
        <w:rPr>
          <w:rFonts w:ascii="Times New Roman" w:hAnsi="Times New Roman"/>
          <w:b/>
          <w:sz w:val="18"/>
          <w:szCs w:val="18"/>
        </w:rPr>
      </w:pPr>
      <w:r w:rsidRPr="00A54891">
        <w:rPr>
          <w:rFonts w:ascii="Times New Roman" w:hAnsi="Times New Roman"/>
          <w:b/>
          <w:sz w:val="18"/>
          <w:szCs w:val="18"/>
        </w:rPr>
        <w:t>Показатели</w:t>
      </w:r>
    </w:p>
    <w:tbl>
      <w:tblPr>
        <w:tblW w:w="10317" w:type="dxa"/>
        <w:tblInd w:w="-851" w:type="dxa"/>
        <w:tblLook w:val="0000" w:firstRow="0" w:lastRow="0" w:firstColumn="0" w:lastColumn="0" w:noHBand="0" w:noVBand="0"/>
      </w:tblPr>
      <w:tblGrid>
        <w:gridCol w:w="850"/>
        <w:gridCol w:w="2060"/>
        <w:gridCol w:w="1112"/>
        <w:gridCol w:w="1177"/>
        <w:gridCol w:w="1968"/>
        <w:gridCol w:w="1672"/>
        <w:gridCol w:w="386"/>
        <w:gridCol w:w="679"/>
        <w:gridCol w:w="518"/>
      </w:tblGrid>
      <w:tr w:rsidR="00A721B9" w:rsidRPr="00A54891" w:rsidTr="00A54891">
        <w:trPr>
          <w:gridBefore w:val="1"/>
          <w:gridAfter w:val="1"/>
          <w:wBefore w:w="941" w:type="dxa"/>
          <w:wAfter w:w="591" w:type="dxa"/>
          <w:trHeight w:val="1110"/>
        </w:trPr>
        <w:tc>
          <w:tcPr>
            <w:tcW w:w="87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ind w:right="2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1B9" w:rsidRPr="00A54891" w:rsidRDefault="00A721B9" w:rsidP="00A54891">
            <w:pPr>
              <w:ind w:right="2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источников финансирования дефицита бюджета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Алеховщинского сельского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поселения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Лодейнопольского муниципального района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Ленинградской области за 2018 год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по кодам классификации источников финансирования дефицитов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бюджетов</w:t>
            </w:r>
          </w:p>
        </w:tc>
      </w:tr>
      <w:tr w:rsidR="00A721B9" w:rsidRPr="00A54891" w:rsidTr="00A54891">
        <w:trPr>
          <w:gridBefore w:val="1"/>
          <w:wBefore w:w="941" w:type="dxa"/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A548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A548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A548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тыс. руб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ind w:left="-108" w:right="2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Утвержденные бюджетные назначения 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54891">
        <w:trPr>
          <w:gridAfter w:val="3"/>
          <w:wAfter w:w="1811" w:type="dxa"/>
          <w:trHeight w:val="160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на 01.01.2019</w:t>
            </w:r>
          </w:p>
          <w:p w:rsidR="00A721B9" w:rsidRPr="00A54891" w:rsidRDefault="00A721B9" w:rsidP="00AE03EA">
            <w:pPr>
              <w:ind w:right="132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21B9" w:rsidRPr="00A54891" w:rsidTr="00A54891">
        <w:trPr>
          <w:gridAfter w:val="3"/>
          <w:wAfter w:w="1811" w:type="dxa"/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дефицита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1945,7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1142,</w:t>
            </w:r>
            <w:r w:rsidR="00A5489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Cs/>
                <w:sz w:val="18"/>
                <w:szCs w:val="18"/>
              </w:rPr>
              <w:t>Источники внутреннего финансирования бюджета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445,5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624,8</w:t>
            </w:r>
          </w:p>
        </w:tc>
      </w:tr>
      <w:tr w:rsidR="00A721B9" w:rsidRPr="00A54891" w:rsidTr="00A54891">
        <w:trPr>
          <w:gridAfter w:val="3"/>
          <w:wAfter w:w="1811" w:type="dxa"/>
          <w:trHeight w:val="10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01020000100000710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1070,3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A721B9" w:rsidRPr="00A54891" w:rsidTr="00A54891">
        <w:trPr>
          <w:gridAfter w:val="3"/>
          <w:wAfter w:w="1811" w:type="dxa"/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01030000100000710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21B9" w:rsidRPr="00A54891" w:rsidTr="00A54891">
        <w:trPr>
          <w:gridAfter w:val="3"/>
          <w:wAfter w:w="1811" w:type="dxa"/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01030000100000810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</w:tr>
      <w:tr w:rsidR="00A721B9" w:rsidRPr="00A54891" w:rsidTr="00A54891">
        <w:trPr>
          <w:gridAfter w:val="3"/>
          <w:wAfter w:w="1811" w:type="dxa"/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1500,2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1767,</w:t>
            </w:r>
            <w:r w:rsidR="00A548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21B9" w:rsidRPr="00A54891" w:rsidTr="00A54891">
        <w:trPr>
          <w:gridAfter w:val="3"/>
          <w:wAfter w:w="1811" w:type="dxa"/>
          <w:trHeight w:val="48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01050201100000510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-49319,5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48123,2</w:t>
            </w:r>
          </w:p>
        </w:tc>
      </w:tr>
      <w:tr w:rsidR="00A721B9" w:rsidRPr="00A54891" w:rsidTr="00A54891">
        <w:trPr>
          <w:gridAfter w:val="3"/>
          <w:wAfter w:w="1811" w:type="dxa"/>
          <w:trHeight w:val="48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01050201100000610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50819,7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49890,</w:t>
            </w:r>
            <w:r w:rsidR="00A548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1B9" w:rsidRPr="00A54891" w:rsidTr="00A54891">
        <w:trPr>
          <w:gridAfter w:val="3"/>
          <w:wAfter w:w="1811" w:type="dxa"/>
          <w:trHeight w:val="25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1B9" w:rsidRPr="00A54891" w:rsidRDefault="00A721B9" w:rsidP="00A721B9">
      <w:pPr>
        <w:rPr>
          <w:rFonts w:ascii="Times New Roman" w:hAnsi="Times New Roman"/>
          <w:sz w:val="18"/>
          <w:szCs w:val="18"/>
        </w:rPr>
      </w:pPr>
    </w:p>
    <w:p w:rsidR="000957BB" w:rsidRPr="00A54891" w:rsidRDefault="000957BB" w:rsidP="000957BB">
      <w:pPr>
        <w:rPr>
          <w:rFonts w:ascii="Times New Roman" w:hAnsi="Times New Roman"/>
          <w:sz w:val="18"/>
          <w:szCs w:val="18"/>
        </w:rPr>
      </w:pPr>
    </w:p>
    <w:tbl>
      <w:tblPr>
        <w:tblW w:w="1123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231"/>
        <w:gridCol w:w="705"/>
        <w:gridCol w:w="344"/>
        <w:gridCol w:w="1006"/>
        <w:gridCol w:w="16"/>
      </w:tblGrid>
      <w:tr w:rsidR="009A0E20" w:rsidRPr="009A0E20" w:rsidTr="009A0E20">
        <w:trPr>
          <w:gridBefore w:val="1"/>
          <w:gridAfter w:val="2"/>
          <w:wBefore w:w="525" w:type="dxa"/>
          <w:wAfter w:w="1022" w:type="dxa"/>
          <w:trHeight w:val="255"/>
        </w:trPr>
        <w:tc>
          <w:tcPr>
            <w:tcW w:w="96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 w:rsidR="00634DC7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к решению совета депутатов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Алеховщинского сельского поселения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Лодейнопольского муниципального района 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Ленинградской области 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от 2019 г. №                                                                                        </w:t>
            </w:r>
          </w:p>
          <w:p w:rsid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</w:tr>
      <w:tr w:rsidR="009A0E20" w:rsidRPr="009A0E20" w:rsidTr="009A0E20">
        <w:trPr>
          <w:gridBefore w:val="1"/>
          <w:wBefore w:w="525" w:type="dxa"/>
          <w:trHeight w:val="25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 использовании бюджетных ассигнований резервного фонда Администрации</w:t>
            </w:r>
          </w:p>
        </w:tc>
      </w:tr>
      <w:tr w:rsidR="009A0E20" w:rsidRPr="009A0E20" w:rsidTr="009A0E20">
        <w:trPr>
          <w:gridBefore w:val="1"/>
          <w:wBefore w:w="525" w:type="dxa"/>
          <w:trHeight w:val="25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9A0E20">
            <w:pPr>
              <w:spacing w:line="240" w:lineRule="atLeast"/>
              <w:ind w:right="204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t>Алеховщинского сельского поселения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Лодейнопольского муниципального района Ленинградской области в составе бюджета за 2018 год</w:t>
            </w:r>
          </w:p>
        </w:tc>
      </w:tr>
      <w:tr w:rsidR="009A0E20" w:rsidRPr="009A0E20" w:rsidTr="009A0E20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20" w:rsidRPr="009A0E20" w:rsidTr="009A0E20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tbl>
      <w:tblPr>
        <w:tblW w:w="96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568"/>
      </w:tblGrid>
      <w:tr w:rsidR="009A0E20" w:rsidRPr="009A0E20" w:rsidTr="00AE03EA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A0E20">
              <w:rPr>
                <w:rFonts w:ascii="Times New Roman" w:hAnsi="Times New Roman"/>
                <w:sz w:val="18"/>
                <w:szCs w:val="18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распорядителя,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получателя бюджетных средств</w:t>
            </w:r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 xml:space="preserve">Код расхода по БК 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(раздел, подраздел, целевая статья, вид расхода,</w:t>
            </w:r>
            <w:proofErr w:type="gramEnd"/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№ дата</w:t>
            </w:r>
          </w:p>
        </w:tc>
      </w:tr>
      <w:tr w:rsidR="009A0E20" w:rsidRPr="009A0E20" w:rsidTr="00AE03EA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27.02.2018 г. № 12-р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15.05.2018 г. № 36-р</w:t>
            </w:r>
          </w:p>
          <w:p w:rsid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06.07.2018 г. № 48-р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AE03EA" w:rsidRPr="009A0E20" w:rsidRDefault="00AE03EA">
      <w:pPr>
        <w:rPr>
          <w:rFonts w:ascii="Times New Roman" w:hAnsi="Times New Roman"/>
          <w:sz w:val="18"/>
          <w:szCs w:val="18"/>
        </w:rPr>
      </w:pPr>
    </w:p>
    <w:sectPr w:rsidR="00AE03EA" w:rsidRPr="009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B"/>
    <w:rsid w:val="000957BB"/>
    <w:rsid w:val="000B4A30"/>
    <w:rsid w:val="00634DC7"/>
    <w:rsid w:val="00675D02"/>
    <w:rsid w:val="00971D95"/>
    <w:rsid w:val="009A0E20"/>
    <w:rsid w:val="009A3DE4"/>
    <w:rsid w:val="00A100B0"/>
    <w:rsid w:val="00A54891"/>
    <w:rsid w:val="00A721B9"/>
    <w:rsid w:val="00AE03EA"/>
    <w:rsid w:val="00D956FA"/>
    <w:rsid w:val="00E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0B0"/>
    <w:pPr>
      <w:keepNext/>
      <w:ind w:firstLine="709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00B0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A548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00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0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A100B0"/>
    <w:pPr>
      <w:tabs>
        <w:tab w:val="center" w:pos="4677"/>
        <w:tab w:val="right" w:pos="9355"/>
      </w:tabs>
    </w:pPr>
    <w:rPr>
      <w:rFonts w:eastAsia="Times New Roman" w:cs="Arial"/>
    </w:rPr>
  </w:style>
  <w:style w:type="character" w:customStyle="1" w:styleId="a5">
    <w:name w:val="Нижний колонтитул Знак"/>
    <w:basedOn w:val="a0"/>
    <w:link w:val="a4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100B0"/>
    <w:pPr>
      <w:widowControl/>
      <w:autoSpaceDE/>
      <w:autoSpaceDN/>
      <w:adjustRightInd/>
      <w:ind w:firstLine="0"/>
    </w:pPr>
    <w:rPr>
      <w:rFonts w:eastAsia="Times New Roman" w:cs="Arial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100B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100B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A100B0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A100B0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styleId="aa">
    <w:name w:val="Body Text Indent"/>
    <w:basedOn w:val="a"/>
    <w:link w:val="ab"/>
    <w:semiHidden/>
    <w:rsid w:val="00A100B0"/>
    <w:pPr>
      <w:spacing w:after="120"/>
      <w:ind w:left="283"/>
    </w:pPr>
    <w:rPr>
      <w:rFonts w:eastAsia="Times New Roman" w:cs="Arial"/>
    </w:rPr>
  </w:style>
  <w:style w:type="character" w:customStyle="1" w:styleId="ab">
    <w:name w:val="Основной текст с отступом Знак"/>
    <w:basedOn w:val="a0"/>
    <w:link w:val="aa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semiHidden/>
    <w:rsid w:val="00A100B0"/>
    <w:rPr>
      <w:rFonts w:ascii="Times New Roman" w:hAnsi="Times New Roman"/>
      <w:color w:val="0000FF"/>
      <w:u w:val="single"/>
    </w:rPr>
  </w:style>
  <w:style w:type="paragraph" w:customStyle="1" w:styleId="ConsPlusNormal">
    <w:name w:val="ConsPlusNormal"/>
    <w:rsid w:val="00A1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styleId="ad">
    <w:name w:val="FollowedHyperlink"/>
    <w:rsid w:val="00A100B0"/>
    <w:rPr>
      <w:color w:val="954F72"/>
      <w:u w:val="single"/>
    </w:rPr>
  </w:style>
  <w:style w:type="paragraph" w:customStyle="1" w:styleId="xl63">
    <w:name w:val="xl6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paragraph" w:styleId="ae">
    <w:name w:val="Normal (Web)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A100B0"/>
    <w:pPr>
      <w:ind w:left="720"/>
      <w:contextualSpacing/>
    </w:pPr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0B0"/>
    <w:pPr>
      <w:keepNext/>
      <w:ind w:firstLine="709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00B0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A548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00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0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A100B0"/>
    <w:pPr>
      <w:tabs>
        <w:tab w:val="center" w:pos="4677"/>
        <w:tab w:val="right" w:pos="9355"/>
      </w:tabs>
    </w:pPr>
    <w:rPr>
      <w:rFonts w:eastAsia="Times New Roman" w:cs="Arial"/>
    </w:rPr>
  </w:style>
  <w:style w:type="character" w:customStyle="1" w:styleId="a5">
    <w:name w:val="Нижний колонтитул Знак"/>
    <w:basedOn w:val="a0"/>
    <w:link w:val="a4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100B0"/>
    <w:pPr>
      <w:widowControl/>
      <w:autoSpaceDE/>
      <w:autoSpaceDN/>
      <w:adjustRightInd/>
      <w:ind w:firstLine="0"/>
    </w:pPr>
    <w:rPr>
      <w:rFonts w:eastAsia="Times New Roman" w:cs="Arial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100B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100B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A100B0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A100B0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styleId="aa">
    <w:name w:val="Body Text Indent"/>
    <w:basedOn w:val="a"/>
    <w:link w:val="ab"/>
    <w:semiHidden/>
    <w:rsid w:val="00A100B0"/>
    <w:pPr>
      <w:spacing w:after="120"/>
      <w:ind w:left="283"/>
    </w:pPr>
    <w:rPr>
      <w:rFonts w:eastAsia="Times New Roman" w:cs="Arial"/>
    </w:rPr>
  </w:style>
  <w:style w:type="character" w:customStyle="1" w:styleId="ab">
    <w:name w:val="Основной текст с отступом Знак"/>
    <w:basedOn w:val="a0"/>
    <w:link w:val="aa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semiHidden/>
    <w:rsid w:val="00A100B0"/>
    <w:rPr>
      <w:rFonts w:ascii="Times New Roman" w:hAnsi="Times New Roman"/>
      <w:color w:val="0000FF"/>
      <w:u w:val="single"/>
    </w:rPr>
  </w:style>
  <w:style w:type="paragraph" w:customStyle="1" w:styleId="ConsPlusNormal">
    <w:name w:val="ConsPlusNormal"/>
    <w:rsid w:val="00A1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styleId="ad">
    <w:name w:val="FollowedHyperlink"/>
    <w:rsid w:val="00A100B0"/>
    <w:rPr>
      <w:color w:val="954F72"/>
      <w:u w:val="single"/>
    </w:rPr>
  </w:style>
  <w:style w:type="paragraph" w:customStyle="1" w:styleId="xl63">
    <w:name w:val="xl6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paragraph" w:styleId="ae">
    <w:name w:val="Normal (Web)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A100B0"/>
    <w:pPr>
      <w:ind w:left="720"/>
      <w:contextualSpacing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CC03-ADB3-49DB-A3EE-D4DD90D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3</cp:revision>
  <dcterms:created xsi:type="dcterms:W3CDTF">2019-04-16T08:25:00Z</dcterms:created>
  <dcterms:modified xsi:type="dcterms:W3CDTF">2019-04-26T11:20:00Z</dcterms:modified>
</cp:coreProperties>
</file>