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42" w:rsidRPr="009611B8" w:rsidRDefault="00C95C42" w:rsidP="004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1B8">
        <w:rPr>
          <w:rFonts w:ascii="Times New Roman" w:hAnsi="Times New Roman"/>
          <w:b/>
          <w:sz w:val="24"/>
          <w:szCs w:val="24"/>
        </w:rPr>
        <w:t>АЛЕХОВЩИНСКОЕ СЕЛЬСКОЕ ПОСЕЛЕНИЕ</w:t>
      </w:r>
    </w:p>
    <w:p w:rsidR="00C95C42" w:rsidRPr="009611B8" w:rsidRDefault="00C95C42" w:rsidP="004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1B8">
        <w:rPr>
          <w:rFonts w:ascii="Times New Roman" w:hAnsi="Times New Roman"/>
          <w:b/>
          <w:sz w:val="24"/>
          <w:szCs w:val="24"/>
        </w:rPr>
        <w:t>ЛОДЕЙНОПОЛЬСКОГО МУНИЦИПАЛЬНОГО РАЙОНА</w:t>
      </w:r>
    </w:p>
    <w:p w:rsidR="00C95C42" w:rsidRDefault="00C95C42" w:rsidP="004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1B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611B8" w:rsidRPr="009611B8" w:rsidRDefault="009611B8" w:rsidP="004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C42" w:rsidRPr="009611B8" w:rsidRDefault="00C95C42" w:rsidP="004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1B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95C42" w:rsidRPr="00D4779F" w:rsidRDefault="00C64513" w:rsidP="0049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(тридцать пятое (</w:t>
      </w:r>
      <w:r w:rsidR="00C95C42" w:rsidRPr="00D4779F">
        <w:rPr>
          <w:rFonts w:ascii="Times New Roman" w:hAnsi="Times New Roman"/>
          <w:sz w:val="24"/>
          <w:szCs w:val="24"/>
        </w:rPr>
        <w:t>очередное) заседание второго созыва)</w:t>
      </w:r>
    </w:p>
    <w:p w:rsidR="00C95C42" w:rsidRPr="00D4779F" w:rsidRDefault="00C95C42" w:rsidP="0049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C42" w:rsidRPr="009611B8" w:rsidRDefault="00C95C42" w:rsidP="004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1B8">
        <w:rPr>
          <w:rFonts w:ascii="Times New Roman" w:hAnsi="Times New Roman"/>
          <w:b/>
          <w:sz w:val="24"/>
          <w:szCs w:val="24"/>
        </w:rPr>
        <w:t>РЕШЕНИЕ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42" w:rsidRPr="00D4779F" w:rsidRDefault="00D4779F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22.03.2013</w:t>
      </w:r>
      <w:r w:rsidR="00C64513" w:rsidRPr="00D4779F">
        <w:rPr>
          <w:rFonts w:ascii="Times New Roman" w:hAnsi="Times New Roman"/>
          <w:sz w:val="24"/>
          <w:szCs w:val="24"/>
        </w:rPr>
        <w:t xml:space="preserve">г.                                         </w:t>
      </w:r>
      <w:r w:rsidR="009611B8">
        <w:rPr>
          <w:rFonts w:ascii="Times New Roman" w:hAnsi="Times New Roman"/>
          <w:sz w:val="24"/>
          <w:szCs w:val="24"/>
        </w:rPr>
        <w:t xml:space="preserve">          </w:t>
      </w:r>
      <w:r w:rsidR="00C64513" w:rsidRPr="009611B8">
        <w:rPr>
          <w:rFonts w:ascii="Times New Roman" w:hAnsi="Times New Roman"/>
          <w:b/>
          <w:sz w:val="24"/>
          <w:szCs w:val="24"/>
        </w:rPr>
        <w:t xml:space="preserve">№ </w:t>
      </w:r>
      <w:r w:rsidR="009611B8" w:rsidRPr="009611B8">
        <w:rPr>
          <w:rFonts w:ascii="Times New Roman" w:hAnsi="Times New Roman"/>
          <w:b/>
          <w:sz w:val="24"/>
          <w:szCs w:val="24"/>
        </w:rPr>
        <w:t>228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Об утверждении Положения об организации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библиотечного обслуживания населения,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комплектованию и обеспечению сохранности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библиотечных фондов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79F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D4779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79F" w:rsidRPr="00D4779F" w:rsidRDefault="00D4779F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79F" w:rsidRPr="00D4779F" w:rsidRDefault="00D4779F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79F" w:rsidRPr="00D4779F" w:rsidRDefault="00D4779F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    </w:t>
      </w:r>
      <w:r w:rsidR="00D4779F" w:rsidRPr="00D4779F">
        <w:rPr>
          <w:rFonts w:ascii="Times New Roman" w:hAnsi="Times New Roman"/>
          <w:sz w:val="24"/>
          <w:szCs w:val="24"/>
        </w:rPr>
        <w:t xml:space="preserve">    </w:t>
      </w:r>
      <w:r w:rsidRPr="00D4779F">
        <w:rPr>
          <w:rFonts w:ascii="Times New Roman" w:hAnsi="Times New Roman"/>
          <w:sz w:val="24"/>
          <w:szCs w:val="24"/>
        </w:rPr>
        <w:t xml:space="preserve"> В целях организации библиотечного обслуживания населения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 совет депутатов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4779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решил: </w:t>
      </w:r>
    </w:p>
    <w:p w:rsidR="00C95C42" w:rsidRPr="00D4779F" w:rsidRDefault="00C95C42" w:rsidP="004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D4779F" w:rsidP="00D47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        1.</w:t>
      </w:r>
      <w:r w:rsidR="00C95C42" w:rsidRPr="00D4779F">
        <w:rPr>
          <w:rFonts w:ascii="Times New Roman" w:hAnsi="Times New Roman"/>
          <w:sz w:val="24"/>
          <w:szCs w:val="24"/>
        </w:rPr>
        <w:t xml:space="preserve">Утвердить Положение об организации библиотечного обслуживания населения, комплектованию и обеспечению сохранности библиотечных фондов </w:t>
      </w:r>
      <w:proofErr w:type="spellStart"/>
      <w:r w:rsidR="00C95C42"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C95C42" w:rsidRPr="00D4779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95C42" w:rsidRPr="00D4779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C95C42" w:rsidRPr="00D4779F">
        <w:rPr>
          <w:rFonts w:ascii="Times New Roman" w:hAnsi="Times New Roman"/>
          <w:sz w:val="24"/>
          <w:szCs w:val="24"/>
        </w:rPr>
        <w:t xml:space="preserve"> муниципального района Ленин</w:t>
      </w:r>
      <w:r w:rsidRPr="00D4779F">
        <w:rPr>
          <w:rFonts w:ascii="Times New Roman" w:hAnsi="Times New Roman"/>
          <w:sz w:val="24"/>
          <w:szCs w:val="24"/>
        </w:rPr>
        <w:t xml:space="preserve">градской </w:t>
      </w:r>
      <w:r>
        <w:rPr>
          <w:rFonts w:ascii="Times New Roman" w:hAnsi="Times New Roman"/>
          <w:sz w:val="24"/>
          <w:szCs w:val="24"/>
        </w:rPr>
        <w:t>области</w:t>
      </w:r>
      <w:r w:rsidRPr="00D47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C95C42" w:rsidRPr="00D4779F">
        <w:rPr>
          <w:rFonts w:ascii="Times New Roman" w:hAnsi="Times New Roman"/>
          <w:sz w:val="24"/>
          <w:szCs w:val="24"/>
        </w:rPr>
        <w:t>.</w:t>
      </w:r>
    </w:p>
    <w:p w:rsidR="00C95C42" w:rsidRPr="00D4779F" w:rsidRDefault="00D4779F" w:rsidP="00D477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       2.Настоящее р</w:t>
      </w:r>
      <w:r w:rsidR="00C95C42" w:rsidRPr="00D4779F">
        <w:rPr>
          <w:rFonts w:ascii="Times New Roman" w:hAnsi="Times New Roman"/>
          <w:sz w:val="24"/>
          <w:szCs w:val="24"/>
        </w:rPr>
        <w:t xml:space="preserve">ешение вступает в силу с момента его </w:t>
      </w:r>
      <w:r w:rsidR="009611B8">
        <w:rPr>
          <w:rFonts w:ascii="Times New Roman" w:hAnsi="Times New Roman"/>
          <w:sz w:val="24"/>
          <w:szCs w:val="24"/>
        </w:rPr>
        <w:t>опубликования</w:t>
      </w:r>
      <w:r w:rsidR="00C95C42" w:rsidRPr="00D4779F">
        <w:rPr>
          <w:rFonts w:ascii="Times New Roman" w:hAnsi="Times New Roman"/>
          <w:sz w:val="24"/>
          <w:szCs w:val="24"/>
        </w:rPr>
        <w:t>.</w:t>
      </w:r>
    </w:p>
    <w:p w:rsidR="00C95C42" w:rsidRPr="00D4779F" w:rsidRDefault="00D4779F" w:rsidP="00D4779F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     3.</w:t>
      </w:r>
      <w:proofErr w:type="gramStart"/>
      <w:r w:rsidR="00C95C42" w:rsidRPr="00D477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95C42" w:rsidRPr="00D4779F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социальным вопросам</w:t>
      </w:r>
      <w:r w:rsidRPr="00D4779F">
        <w:rPr>
          <w:rFonts w:ascii="Times New Roman" w:hAnsi="Times New Roman"/>
          <w:sz w:val="24"/>
          <w:szCs w:val="24"/>
        </w:rPr>
        <w:t>, законности и правопорядку</w:t>
      </w:r>
      <w:r w:rsidR="00C95C42" w:rsidRPr="00D4779F">
        <w:rPr>
          <w:rFonts w:ascii="Times New Roman" w:hAnsi="Times New Roman"/>
          <w:sz w:val="24"/>
          <w:szCs w:val="24"/>
        </w:rPr>
        <w:t>.</w:t>
      </w:r>
    </w:p>
    <w:p w:rsidR="00D4779F" w:rsidRPr="00D4779F" w:rsidRDefault="00D4779F" w:rsidP="00D4779F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     4.</w:t>
      </w:r>
      <w:r w:rsidR="009611B8">
        <w:rPr>
          <w:rFonts w:ascii="Times New Roman" w:hAnsi="Times New Roman"/>
          <w:sz w:val="24"/>
          <w:szCs w:val="24"/>
        </w:rPr>
        <w:t>Опубликовать данное решение в средствах массовой информации и р</w:t>
      </w:r>
      <w:r w:rsidRPr="00D4779F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5C42" w:rsidRPr="00D4779F" w:rsidRDefault="00C95C42" w:rsidP="00493E8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</w:p>
    <w:p w:rsidR="00C95C42" w:rsidRPr="00D4779F" w:rsidRDefault="00D4779F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с</w:t>
      </w:r>
      <w:r w:rsidR="00C95C42" w:rsidRPr="00D4779F">
        <w:rPr>
          <w:rFonts w:ascii="Times New Roman" w:hAnsi="Times New Roman"/>
          <w:sz w:val="24"/>
          <w:szCs w:val="24"/>
        </w:rPr>
        <w:t xml:space="preserve">ельского поселения                               </w:t>
      </w:r>
      <w:r w:rsidR="00C64513" w:rsidRPr="00D4779F">
        <w:rPr>
          <w:rFonts w:ascii="Times New Roman" w:hAnsi="Times New Roman"/>
          <w:sz w:val="24"/>
          <w:szCs w:val="24"/>
        </w:rPr>
        <w:t xml:space="preserve">                    </w:t>
      </w:r>
      <w:r w:rsidRPr="00D4779F">
        <w:rPr>
          <w:rFonts w:ascii="Times New Roman" w:hAnsi="Times New Roman"/>
          <w:sz w:val="24"/>
          <w:szCs w:val="24"/>
        </w:rPr>
        <w:t xml:space="preserve">                  Ф.И. </w:t>
      </w:r>
      <w:proofErr w:type="spellStart"/>
      <w:r w:rsidR="00C64513" w:rsidRPr="00D4779F">
        <w:rPr>
          <w:rFonts w:ascii="Times New Roman" w:hAnsi="Times New Roman"/>
          <w:sz w:val="24"/>
          <w:szCs w:val="24"/>
        </w:rPr>
        <w:t>Бурнацкий</w:t>
      </w:r>
      <w:proofErr w:type="spellEnd"/>
      <w:r w:rsidR="00C64513" w:rsidRPr="00D4779F">
        <w:rPr>
          <w:rFonts w:ascii="Times New Roman" w:hAnsi="Times New Roman"/>
          <w:sz w:val="24"/>
          <w:szCs w:val="24"/>
        </w:rPr>
        <w:t xml:space="preserve"> </w:t>
      </w: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9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C95C42" w:rsidRPr="00D4779F" w:rsidRDefault="00C95C42" w:rsidP="00D47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79F" w:rsidRPr="00D4779F" w:rsidRDefault="00D4779F" w:rsidP="00D47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C95C42" w:rsidRPr="00D4779F" w:rsidRDefault="00D4779F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79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Ленинградской области</w:t>
      </w:r>
    </w:p>
    <w:p w:rsidR="00C95C42" w:rsidRPr="00D4779F" w:rsidRDefault="00C95C42" w:rsidP="00443B7F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от </w:t>
      </w:r>
      <w:r w:rsidR="00D4779F" w:rsidRPr="00D4779F">
        <w:rPr>
          <w:rFonts w:ascii="Times New Roman" w:hAnsi="Times New Roman"/>
          <w:sz w:val="24"/>
          <w:szCs w:val="24"/>
        </w:rPr>
        <w:t>22.03.2013 г. №</w:t>
      </w:r>
      <w:r w:rsidR="009611B8">
        <w:rPr>
          <w:rFonts w:ascii="Times New Roman" w:hAnsi="Times New Roman"/>
          <w:sz w:val="24"/>
          <w:szCs w:val="24"/>
        </w:rPr>
        <w:t>228</w:t>
      </w:r>
      <w:r w:rsidR="00D4779F" w:rsidRPr="00D4779F">
        <w:rPr>
          <w:rFonts w:ascii="Times New Roman" w:hAnsi="Times New Roman"/>
          <w:sz w:val="24"/>
          <w:szCs w:val="24"/>
        </w:rPr>
        <w:t xml:space="preserve"> </w:t>
      </w:r>
    </w:p>
    <w:p w:rsidR="00C95C42" w:rsidRPr="00D4779F" w:rsidRDefault="00C95C42" w:rsidP="00443B7F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43B7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ПОЛОЖЕНИЕ</w:t>
      </w:r>
    </w:p>
    <w:p w:rsidR="00C95C42" w:rsidRPr="00D4779F" w:rsidRDefault="00C95C42" w:rsidP="00443B7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об организации библиотечного обслуживания населения,</w:t>
      </w:r>
    </w:p>
    <w:p w:rsidR="00C95C42" w:rsidRPr="00D4779F" w:rsidRDefault="00C95C42" w:rsidP="00443B7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комплектованию и обеспечению сохранности библиотечных фондов</w:t>
      </w:r>
    </w:p>
    <w:p w:rsidR="00C95C42" w:rsidRPr="00D4779F" w:rsidRDefault="00C95C42" w:rsidP="00443B7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95C42" w:rsidRPr="00D4779F" w:rsidRDefault="00C95C42" w:rsidP="00443B7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779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C95C42" w:rsidRPr="00D4779F" w:rsidRDefault="00C95C42" w:rsidP="00443B7F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95C42" w:rsidRPr="00D4779F" w:rsidRDefault="00C95C42" w:rsidP="00443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5C42" w:rsidRPr="00D4779F" w:rsidRDefault="00C95C42" w:rsidP="00443B7F">
      <w:pPr>
        <w:pStyle w:val="a3"/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C95C42" w:rsidRPr="00D4779F" w:rsidRDefault="009611B8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</w:t>
      </w:r>
      <w:r w:rsidR="00C95C42" w:rsidRPr="00D4779F">
        <w:rPr>
          <w:rFonts w:ascii="Times New Roman" w:hAnsi="Times New Roman"/>
          <w:sz w:val="24"/>
          <w:szCs w:val="24"/>
        </w:rPr>
        <w:t>оложением, разработанным в соотв</w:t>
      </w:r>
      <w:r>
        <w:rPr>
          <w:rFonts w:ascii="Times New Roman" w:hAnsi="Times New Roman"/>
          <w:sz w:val="24"/>
          <w:szCs w:val="24"/>
        </w:rPr>
        <w:t>етствии с Федеральными законами</w:t>
      </w:r>
      <w:r w:rsidR="00C95C42" w:rsidRPr="00D47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06.10.2003</w:t>
      </w:r>
      <w:r w:rsidRPr="00D4779F">
        <w:rPr>
          <w:rFonts w:ascii="Times New Roman" w:hAnsi="Times New Roman"/>
          <w:sz w:val="24"/>
          <w:szCs w:val="24"/>
        </w:rPr>
        <w:t>г. № 131-ФЗ</w:t>
      </w:r>
      <w:r w:rsidRPr="00D4779F">
        <w:rPr>
          <w:rFonts w:ascii="Times New Roman" w:hAnsi="Times New Roman"/>
          <w:sz w:val="24"/>
          <w:szCs w:val="24"/>
        </w:rPr>
        <w:t xml:space="preserve"> </w:t>
      </w:r>
      <w:r w:rsidR="00C95C42" w:rsidRPr="00D4779F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РФ», </w:t>
      </w:r>
      <w:r w:rsidRPr="00D4779F">
        <w:rPr>
          <w:rFonts w:ascii="Times New Roman" w:hAnsi="Times New Roman"/>
          <w:sz w:val="24"/>
          <w:szCs w:val="24"/>
        </w:rPr>
        <w:t>от 29.12.1994</w:t>
      </w:r>
      <w:r>
        <w:rPr>
          <w:rFonts w:ascii="Times New Roman" w:hAnsi="Times New Roman"/>
          <w:sz w:val="24"/>
          <w:szCs w:val="24"/>
        </w:rPr>
        <w:t>г.</w:t>
      </w:r>
      <w:r w:rsidRPr="00D4779F">
        <w:rPr>
          <w:rFonts w:ascii="Times New Roman" w:hAnsi="Times New Roman"/>
          <w:sz w:val="24"/>
          <w:szCs w:val="24"/>
        </w:rPr>
        <w:t xml:space="preserve"> № 78-ФЗ</w:t>
      </w:r>
      <w:r w:rsidRPr="00D4779F">
        <w:rPr>
          <w:rFonts w:ascii="Times New Roman" w:hAnsi="Times New Roman"/>
          <w:sz w:val="24"/>
          <w:szCs w:val="24"/>
        </w:rPr>
        <w:t xml:space="preserve"> </w:t>
      </w:r>
      <w:r w:rsidR="00C95C42" w:rsidRPr="00D4779F">
        <w:rPr>
          <w:rFonts w:ascii="Times New Roman" w:hAnsi="Times New Roman"/>
          <w:sz w:val="24"/>
          <w:szCs w:val="24"/>
        </w:rPr>
        <w:t xml:space="preserve">«О библиотечном деле», </w:t>
      </w:r>
      <w:r w:rsidR="00A90A79">
        <w:rPr>
          <w:rFonts w:ascii="Times New Roman" w:hAnsi="Times New Roman"/>
          <w:sz w:val="24"/>
          <w:szCs w:val="24"/>
        </w:rPr>
        <w:t>от 09.02.2009</w:t>
      </w:r>
      <w:r w:rsidR="00A90A79" w:rsidRPr="00D4779F">
        <w:rPr>
          <w:rFonts w:ascii="Times New Roman" w:hAnsi="Times New Roman"/>
          <w:sz w:val="24"/>
          <w:szCs w:val="24"/>
        </w:rPr>
        <w:t xml:space="preserve">г. № 8-ФЗ </w:t>
      </w:r>
      <w:r w:rsidR="00C95C42" w:rsidRPr="00D4779F">
        <w:rPr>
          <w:rFonts w:ascii="Times New Roman" w:hAnsi="Times New Roman"/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</w:t>
      </w:r>
      <w:proofErr w:type="spellStart"/>
      <w:r w:rsidR="00C95C42" w:rsidRPr="00D4779F">
        <w:rPr>
          <w:rFonts w:ascii="Times New Roman" w:hAnsi="Times New Roman"/>
          <w:sz w:val="24"/>
          <w:szCs w:val="24"/>
        </w:rPr>
        <w:t>самоуправления»</w:t>
      </w:r>
      <w:proofErr w:type="gramStart"/>
      <w:r w:rsidR="00C95C42" w:rsidRPr="00D4779F">
        <w:rPr>
          <w:rFonts w:ascii="Times New Roman" w:hAnsi="Times New Roman"/>
          <w:sz w:val="24"/>
          <w:szCs w:val="24"/>
        </w:rPr>
        <w:t>,</w:t>
      </w:r>
      <w:r w:rsidR="00A90A79">
        <w:rPr>
          <w:rFonts w:ascii="Times New Roman" w:hAnsi="Times New Roman"/>
          <w:sz w:val="24"/>
          <w:szCs w:val="24"/>
        </w:rPr>
        <w:t>о</w:t>
      </w:r>
      <w:proofErr w:type="gramEnd"/>
      <w:r w:rsidR="00A90A79">
        <w:rPr>
          <w:rFonts w:ascii="Times New Roman" w:hAnsi="Times New Roman"/>
          <w:sz w:val="24"/>
          <w:szCs w:val="24"/>
        </w:rPr>
        <w:t>т</w:t>
      </w:r>
      <w:proofErr w:type="spellEnd"/>
      <w:r w:rsidR="00A90A79">
        <w:rPr>
          <w:rFonts w:ascii="Times New Roman" w:hAnsi="Times New Roman"/>
          <w:sz w:val="24"/>
          <w:szCs w:val="24"/>
        </w:rPr>
        <w:t xml:space="preserve"> 12.01.1996г. №7-фз (в редакции</w:t>
      </w:r>
      <w:r w:rsidR="001122EC">
        <w:rPr>
          <w:rFonts w:ascii="Times New Roman" w:hAnsi="Times New Roman"/>
          <w:sz w:val="24"/>
          <w:szCs w:val="24"/>
        </w:rPr>
        <w:t xml:space="preserve"> от 11.02.2013г.</w:t>
      </w:r>
      <w:bookmarkStart w:id="0" w:name="_GoBack"/>
      <w:bookmarkEnd w:id="0"/>
      <w:r w:rsidR="001122EC">
        <w:rPr>
          <w:rFonts w:ascii="Times New Roman" w:hAnsi="Times New Roman"/>
          <w:sz w:val="24"/>
          <w:szCs w:val="24"/>
        </w:rPr>
        <w:t>)</w:t>
      </w:r>
      <w:r w:rsidR="00C95C42" w:rsidRPr="00D4779F">
        <w:rPr>
          <w:rFonts w:ascii="Times New Roman" w:hAnsi="Times New Roman"/>
          <w:sz w:val="24"/>
          <w:szCs w:val="24"/>
        </w:rPr>
        <w:t xml:space="preserve"> «О некоммерческих организациях», с областными законами Ленинградской области </w:t>
      </w:r>
      <w:r w:rsidRPr="00D4779F">
        <w:rPr>
          <w:rFonts w:ascii="Times New Roman" w:hAnsi="Times New Roman"/>
          <w:sz w:val="24"/>
          <w:szCs w:val="24"/>
        </w:rPr>
        <w:t>от 03.07.2009 г. № 61-ОЗ</w:t>
      </w:r>
      <w:r w:rsidRPr="00D4779F">
        <w:rPr>
          <w:rFonts w:ascii="Times New Roman" w:hAnsi="Times New Roman"/>
          <w:sz w:val="24"/>
          <w:szCs w:val="24"/>
        </w:rPr>
        <w:t xml:space="preserve"> </w:t>
      </w:r>
      <w:r w:rsidR="00C95C42" w:rsidRPr="00D4779F">
        <w:rPr>
          <w:rFonts w:ascii="Times New Roman" w:hAnsi="Times New Roman"/>
          <w:sz w:val="24"/>
          <w:szCs w:val="24"/>
        </w:rPr>
        <w:t xml:space="preserve">«Об организации библиотечного обслуживания населения Ленинградской области общедоступными библиотеками», </w:t>
      </w:r>
      <w:r w:rsidRPr="00D4779F">
        <w:rPr>
          <w:rFonts w:ascii="Times New Roman" w:hAnsi="Times New Roman"/>
          <w:sz w:val="24"/>
          <w:szCs w:val="24"/>
        </w:rPr>
        <w:t>от 30.12.2009 г. № 116-ОЗ</w:t>
      </w:r>
      <w:r w:rsidRPr="00D4779F">
        <w:rPr>
          <w:rFonts w:ascii="Times New Roman" w:hAnsi="Times New Roman"/>
          <w:sz w:val="24"/>
          <w:szCs w:val="24"/>
        </w:rPr>
        <w:t xml:space="preserve"> </w:t>
      </w:r>
      <w:r w:rsidR="00C95C42" w:rsidRPr="00D4779F">
        <w:rPr>
          <w:rFonts w:ascii="Times New Roman" w:hAnsi="Times New Roman"/>
          <w:sz w:val="24"/>
          <w:szCs w:val="24"/>
        </w:rPr>
        <w:t xml:space="preserve">«Об обязательном экземпляре документов Ленинградской области», осуществляется и регулируется организация библиотечного обслуживания населения </w:t>
      </w:r>
      <w:proofErr w:type="spellStart"/>
      <w:r w:rsidR="00C95C42"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C95C42" w:rsidRPr="00D4779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95C42" w:rsidRPr="00D4779F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C95C42" w:rsidRPr="00D4779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C95C42" w:rsidRPr="00D4779F" w:rsidRDefault="00C95C42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 К вопросам местного значения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библиотечного обслуживания населения библиотеками, комплектование и обеспечение сохранности фондов.</w:t>
      </w:r>
    </w:p>
    <w:p w:rsidR="00C95C42" w:rsidRPr="00D4779F" w:rsidRDefault="00C95C42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В соответствии с Федеральным законом «О библиотечном деле» от 29.12.1994 г. № 78-ФЗ ст.4 на территории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 библиотечное обслуживание населения осуществляет Объединение сельских библиотек 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досуга», которое является структурным подразделением, располагает организованным фондом и предоставляет его для пользования в соответствии с Уставом культурно-досугового учреждения.</w:t>
      </w:r>
    </w:p>
    <w:p w:rsidR="00C95C42" w:rsidRPr="00D4779F" w:rsidRDefault="00C95C42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 В целях организации библиотечного обслуживания населения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 осуществляется:</w:t>
      </w:r>
    </w:p>
    <w:p w:rsidR="00C95C42" w:rsidRPr="00D4779F" w:rsidRDefault="00C95C42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установление социальных нормативов, определение общедоступных социальных услуг;</w:t>
      </w:r>
    </w:p>
    <w:p w:rsidR="00C95C42" w:rsidRPr="00D4779F" w:rsidRDefault="00C95C42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использование и обеспечение сохранности библиотечных фондов, и их доступности населению;</w:t>
      </w:r>
    </w:p>
    <w:p w:rsidR="00C95C42" w:rsidRPr="00D4779F" w:rsidRDefault="00C95C42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компьютеризация библиотечных процессов, обеспечение доступа к электронным цифровым ресурсам;</w:t>
      </w:r>
    </w:p>
    <w:p w:rsidR="00C95C42" w:rsidRPr="00D4779F" w:rsidRDefault="00C95C42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материально-техническое обеспечение библиотек.</w:t>
      </w:r>
    </w:p>
    <w:p w:rsidR="00C95C42" w:rsidRPr="00D4779F" w:rsidRDefault="00C95C42" w:rsidP="001E625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1E62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Компетенция и обязанности органов местного самоуправления</w:t>
      </w:r>
    </w:p>
    <w:p w:rsidR="00C95C42" w:rsidRPr="00D4779F" w:rsidRDefault="00C95C42" w:rsidP="001E6258">
      <w:pPr>
        <w:pStyle w:val="a3"/>
        <w:spacing w:after="0" w:line="240" w:lineRule="auto"/>
        <w:ind w:left="-349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в сфере организации библиотечного обслуживания населения</w:t>
      </w:r>
    </w:p>
    <w:p w:rsidR="00C95C42" w:rsidRPr="00D4779F" w:rsidRDefault="00C95C42" w:rsidP="001E6258">
      <w:pPr>
        <w:pStyle w:val="a3"/>
        <w:spacing w:after="0" w:line="240" w:lineRule="auto"/>
        <w:ind w:left="-349"/>
        <w:jc w:val="center"/>
        <w:rPr>
          <w:rFonts w:ascii="Times New Roman" w:hAnsi="Times New Roman"/>
          <w:b/>
          <w:sz w:val="24"/>
          <w:szCs w:val="24"/>
        </w:rPr>
      </w:pP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2.1.К компетенции органов местного самоуправления (представительных органов, главы и администрации сельского поселения) относится: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D477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соблюдением реализации прав граждан на библиотечное обслуживание;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*утверждение нормативов на организацию и функционирование библиотек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досуга», размещение их с учетом особенностей территории, специфики обслуживания социально и экономически незащищённых групп;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 установление гарантированного финансирования библиотек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на основе социальных нормативов;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lastRenderedPageBreak/>
        <w:t xml:space="preserve">* </w:t>
      </w:r>
      <w:proofErr w:type="gramStart"/>
      <w:r w:rsidRPr="00D477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соблюдением законодательства в деятельности библиотек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досуга», без вмешательства в их творческую деятельность;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*принятие и организация выполнения планов, программ социально-экономического развития в части организации библиотечного обслуживания населения, и целевых программ развития библиотечного дела;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* определение видов документов, входящих в состав местного обязательного экземпляра, </w:t>
      </w:r>
      <w:proofErr w:type="gramStart"/>
      <w:r w:rsidRPr="00D477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распределением и доставкой местного обязательного экземпляра в библиотеки;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 создание, реорганизация и ликвидация муниципальных библиотек, в пределах своей компетенции;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 определение целей, задач, направлений, порядка и условий деятельности муниципальных библиотек;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 утверждение перечня и стоимости платных услуг, регулирование цен и тарифов на услуги, оказываемые библиотеками;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* передача в оперативное управление муниципального имущества, необходимого для выполнения закреплённых функций (здание, оборудование, библиотечные фонды), осуществление </w:t>
      </w:r>
      <w:proofErr w:type="gramStart"/>
      <w:r w:rsidRPr="00D4779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его использованием.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2.2. Органы местного самоуправления на основании Федерального закона «О библиотечном деле» от 29.12.1994 г. № 78-ФЗ обеспечивает: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 финансирование комплектования и обеспечения сохранности фондов библиотек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досуга»;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* реализацию прав граждан на библиотечное обслуживание.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BD4D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Участие населения в организации библиотечного обслуживания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Участие населения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 в вопросах, связанных с организацией библиотечного обслуживания осуществляется в рамках Федерального закона «Об общих принципах организации местного самоуправления в РФ» от 06.10.2003 г. № 131-ФЗ (гл.5)</w:t>
      </w:r>
    </w:p>
    <w:p w:rsidR="00C95C42" w:rsidRPr="00D4779F" w:rsidRDefault="00C95C42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Вопросы, связанные с организацией библиотечного обслуживания населения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поселения, по инициативе органов местного самоуправления, главы муниципального образования, могут выноситься для обсуждения </w:t>
      </w:r>
      <w:proofErr w:type="gramStart"/>
      <w:r w:rsidRPr="00D4779F">
        <w:rPr>
          <w:rFonts w:ascii="Times New Roman" w:hAnsi="Times New Roman"/>
          <w:sz w:val="24"/>
          <w:szCs w:val="24"/>
        </w:rPr>
        <w:t>на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79F">
        <w:rPr>
          <w:rFonts w:ascii="Times New Roman" w:hAnsi="Times New Roman"/>
          <w:sz w:val="24"/>
          <w:szCs w:val="24"/>
        </w:rPr>
        <w:t>местный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референдум, публичные слушания. Для выявленного мнения населения по вопросам организации библиотечного обслуживания может проводиться опрос граждан.</w:t>
      </w:r>
    </w:p>
    <w:p w:rsidR="00C95C42" w:rsidRPr="00D4779F" w:rsidRDefault="00C95C42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Библиотеки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по окончании года проводят публичный отчёт перед населением посредством проведения Дней открытых дверей, выступлений на собраниях.</w:t>
      </w:r>
    </w:p>
    <w:p w:rsidR="00C95C42" w:rsidRPr="00D4779F" w:rsidRDefault="00C95C42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При библиотеках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могут быть созданы попечительские или наблюдательные советы для осуществления коллегиального управления.</w:t>
      </w:r>
    </w:p>
    <w:p w:rsidR="00C95C42" w:rsidRPr="00D4779F" w:rsidRDefault="00C95C42" w:rsidP="00884A94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0078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Межбиблиотечное взаимодействие</w:t>
      </w:r>
    </w:p>
    <w:p w:rsidR="00C95C42" w:rsidRPr="00D4779F" w:rsidRDefault="00C95C42" w:rsidP="000078C6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0078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Муниципальные библиотеки вправе создавать и входить в состав муниципальных и межмуниципальных библиотечных систем, а также создавать и вступать в ассоциации, союзы, корпоративные библиотечно-информационные системы, которые могут иметь права юридических лиц и действовать на основании уставов, </w:t>
      </w:r>
      <w:proofErr w:type="gramStart"/>
      <w:r w:rsidRPr="00D4779F">
        <w:rPr>
          <w:rFonts w:ascii="Times New Roman" w:hAnsi="Times New Roman"/>
          <w:sz w:val="24"/>
          <w:szCs w:val="24"/>
        </w:rPr>
        <w:t>или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не являясь юридическими лицами, действовать на основании договоров о совместной деятельности.</w:t>
      </w:r>
    </w:p>
    <w:p w:rsidR="00C95C42" w:rsidRPr="00D4779F" w:rsidRDefault="00C95C42" w:rsidP="005406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79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библиотечная система – добровольное объединение юридически самостоятельных библиотек, библиотек-филиалов, действующее на основе соглашения между органами местного самоуправления, в юрисдикции которых находятся библиотеки – участники. </w:t>
      </w:r>
    </w:p>
    <w:p w:rsidR="00C95C42" w:rsidRPr="00D4779F" w:rsidRDefault="00C95C42" w:rsidP="005406B4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lastRenderedPageBreak/>
        <w:t xml:space="preserve">     Межмуниципальные библиотечные системы могут состоять из муниципальных библиотек, объединенных на основе полной или частичной централизации функций и/или сре</w:t>
      </w:r>
      <w:proofErr w:type="gramStart"/>
      <w:r w:rsidRPr="00D4779F">
        <w:rPr>
          <w:rFonts w:ascii="Times New Roman" w:hAnsi="Times New Roman"/>
          <w:sz w:val="24"/>
          <w:szCs w:val="24"/>
        </w:rPr>
        <w:t>дств с с</w:t>
      </w:r>
      <w:proofErr w:type="gramEnd"/>
      <w:r w:rsidRPr="00D4779F">
        <w:rPr>
          <w:rFonts w:ascii="Times New Roman" w:hAnsi="Times New Roman"/>
          <w:sz w:val="24"/>
          <w:szCs w:val="24"/>
        </w:rPr>
        <w:t>охранением юридической самостоятельности каждой муниципальной библиотеки – участников библиотечной системы.</w:t>
      </w:r>
    </w:p>
    <w:p w:rsidR="00C95C42" w:rsidRPr="00D4779F" w:rsidRDefault="00C95C42" w:rsidP="005406B4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5406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Обязанности и права библиотек</w:t>
      </w:r>
    </w:p>
    <w:p w:rsidR="00C95C42" w:rsidRPr="00D4779F" w:rsidRDefault="00C95C42" w:rsidP="00BA2BB1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МКУ «</w:t>
      </w:r>
      <w:proofErr w:type="spellStart"/>
      <w:r w:rsidRPr="00D4779F">
        <w:rPr>
          <w:rFonts w:ascii="Times New Roman" w:hAnsi="Times New Roman"/>
          <w:b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b/>
          <w:sz w:val="24"/>
          <w:szCs w:val="24"/>
        </w:rPr>
        <w:t xml:space="preserve"> центр культуры и досуга»</w:t>
      </w:r>
    </w:p>
    <w:p w:rsidR="00C95C42" w:rsidRPr="00D4779F" w:rsidRDefault="00C95C42" w:rsidP="005406B4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5406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Библиотеки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имеют право </w:t>
      </w:r>
      <w:proofErr w:type="gramStart"/>
      <w:r w:rsidRPr="00D4779F">
        <w:rPr>
          <w:rFonts w:ascii="Times New Roman" w:hAnsi="Times New Roman"/>
          <w:sz w:val="24"/>
          <w:szCs w:val="24"/>
        </w:rPr>
        <w:t>на</w:t>
      </w:r>
      <w:proofErr w:type="gramEnd"/>
      <w:r w:rsidRPr="00D4779F">
        <w:rPr>
          <w:rFonts w:ascii="Times New Roman" w:hAnsi="Times New Roman"/>
          <w:sz w:val="24"/>
          <w:szCs w:val="24"/>
        </w:rPr>
        <w:t>:</w:t>
      </w:r>
    </w:p>
    <w:p w:rsidR="00C95C42" w:rsidRPr="00D4779F" w:rsidRDefault="00C95C42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определение содержания, конкретных форм и методов своей деятельности в соответствии с целями и задачами, указанными в их положениях;</w:t>
      </w:r>
    </w:p>
    <w:p w:rsidR="00C95C42" w:rsidRPr="00D4779F" w:rsidRDefault="00C95C42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определение правил пользования по согласованию с учредителем, осуществления библиотечного обслуживания пользователей в соответствии с установленными правилами пользования;</w:t>
      </w:r>
    </w:p>
    <w:p w:rsidR="00C95C42" w:rsidRPr="00D4779F" w:rsidRDefault="00C95C42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подбор и расстановку кадров в соответствии с установленными нормативами в целях организации библиотечного обслуживания населения, осуществления закрепленных уставом функций;</w:t>
      </w:r>
    </w:p>
    <w:p w:rsidR="00C95C42" w:rsidRPr="00D4779F" w:rsidRDefault="00C95C42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осуществления внебюджетной деятельности в целях расширения перечня предоставляемых пользователем услуг, при условии, что это не наносит ущерба основной деятельности;</w:t>
      </w:r>
    </w:p>
    <w:p w:rsidR="00C95C42" w:rsidRPr="00D4779F" w:rsidRDefault="00C95C42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определение видов и размера залога, порядка возмещения убытков, нанесенных пользователями;</w:t>
      </w:r>
    </w:p>
    <w:p w:rsidR="00C95C42" w:rsidRPr="00D4779F" w:rsidRDefault="00C95C42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определение источников комплектования своих фондов.</w:t>
      </w:r>
    </w:p>
    <w:p w:rsidR="00C95C42" w:rsidRPr="00D4779F" w:rsidRDefault="00C95C42" w:rsidP="00F82D47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Библиотеки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обязаны:</w:t>
      </w:r>
    </w:p>
    <w:p w:rsidR="00C95C42" w:rsidRPr="00D4779F" w:rsidRDefault="00C95C42" w:rsidP="00F82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обеспечивать реализацию прав пользователей на доступ к информации, знаниям, установленных законодательством Российской Федерации, на доступ к информации, знаниям, культуре;</w:t>
      </w:r>
    </w:p>
    <w:p w:rsidR="00C95C42" w:rsidRPr="00D4779F" w:rsidRDefault="00C95C42" w:rsidP="00F82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обеспечивать сохранность библиотечных фондов, особый режим хранения редких и ценных документов;</w:t>
      </w:r>
    </w:p>
    <w:p w:rsidR="00C95C42" w:rsidRPr="00D4779F" w:rsidRDefault="00C95C42" w:rsidP="00F82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отчитываться перед учредителем и органами государственной статистики в порядке, предусмотренном действующим законодательством и учредительными документами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досуга».</w:t>
      </w:r>
    </w:p>
    <w:p w:rsidR="00C95C42" w:rsidRPr="00D4779F" w:rsidRDefault="00C95C42" w:rsidP="00F82D47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BA2B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Функции библиотек МКУ «</w:t>
      </w:r>
      <w:proofErr w:type="spellStart"/>
      <w:r w:rsidRPr="00D4779F">
        <w:rPr>
          <w:rFonts w:ascii="Times New Roman" w:hAnsi="Times New Roman"/>
          <w:b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b/>
          <w:sz w:val="24"/>
          <w:szCs w:val="24"/>
        </w:rPr>
        <w:t xml:space="preserve"> центр культуры и досуга»</w:t>
      </w:r>
    </w:p>
    <w:p w:rsidR="00C95C42" w:rsidRPr="00D4779F" w:rsidRDefault="00C95C42" w:rsidP="00BA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C42" w:rsidRPr="00D4779F" w:rsidRDefault="00C95C42" w:rsidP="00A2468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В целях формирования, хранения и предоставления пользователям библиотек наиболее полного универсального собрания документов в пределах обслуживаемой территории библиотеки осуществляют:</w:t>
      </w:r>
    </w:p>
    <w:p w:rsidR="00C95C42" w:rsidRPr="00D4779F" w:rsidRDefault="00C95C42" w:rsidP="00C64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комплексную обработку и учёт библиотечного фонда совместно с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Лодейнопольская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79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центральная районная библиотека» в со</w:t>
      </w:r>
      <w:r w:rsidR="00C64513" w:rsidRPr="00D4779F">
        <w:rPr>
          <w:rFonts w:ascii="Times New Roman" w:hAnsi="Times New Roman"/>
          <w:sz w:val="24"/>
          <w:szCs w:val="24"/>
        </w:rPr>
        <w:t>ответствии с Соглашением от 09</w:t>
      </w:r>
      <w:r w:rsidRPr="00D4779F">
        <w:rPr>
          <w:rFonts w:ascii="Times New Roman" w:hAnsi="Times New Roman"/>
          <w:sz w:val="24"/>
          <w:szCs w:val="24"/>
        </w:rPr>
        <w:t xml:space="preserve"> января 2013г.;</w:t>
      </w:r>
    </w:p>
    <w:p w:rsidR="00C95C42" w:rsidRPr="00D4779F" w:rsidRDefault="00C95C42" w:rsidP="00C64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библиотечное обслуживание населения;</w:t>
      </w:r>
    </w:p>
    <w:p w:rsidR="00C95C42" w:rsidRPr="00D4779F" w:rsidRDefault="00C95C42" w:rsidP="00C64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получение и регистрацию обязательного местного экземпляра документов;</w:t>
      </w:r>
    </w:p>
    <w:p w:rsidR="00C95C42" w:rsidRPr="00D4779F" w:rsidRDefault="00C95C42" w:rsidP="00C64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хранение и использование фондов;</w:t>
      </w:r>
    </w:p>
    <w:p w:rsidR="00C95C42" w:rsidRPr="00D4779F" w:rsidRDefault="00C95C42" w:rsidP="0011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6.2. В целях организации </w:t>
      </w:r>
      <w:proofErr w:type="spellStart"/>
      <w:r w:rsidRPr="00D4779F">
        <w:rPr>
          <w:rFonts w:ascii="Times New Roman" w:hAnsi="Times New Roman"/>
          <w:sz w:val="24"/>
          <w:szCs w:val="24"/>
        </w:rPr>
        <w:t>взаимоиспользования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библиотечных ресурсов библиотека осуществляет: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создание и ведение каталога,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создание автоматизированных баз данных,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- организацию </w:t>
      </w:r>
      <w:proofErr w:type="spellStart"/>
      <w:r w:rsidRPr="00D4779F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обслуживания,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779F">
        <w:rPr>
          <w:rFonts w:ascii="Times New Roman" w:hAnsi="Times New Roman"/>
          <w:sz w:val="24"/>
          <w:szCs w:val="24"/>
        </w:rPr>
        <w:t>дипозитарное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хранение </w:t>
      </w:r>
      <w:proofErr w:type="spellStart"/>
      <w:r w:rsidRPr="00D4779F">
        <w:rPr>
          <w:rFonts w:ascii="Times New Roman" w:hAnsi="Times New Roman"/>
          <w:sz w:val="24"/>
          <w:szCs w:val="24"/>
        </w:rPr>
        <w:t>малоиспользованных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документов.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6.3. К организационным функциям библиотек относятся: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определение основных направлений деятельности библиотеки, создание перспективных планов, концепций;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lastRenderedPageBreak/>
        <w:t>- текущее планирование;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- ведение статистической отчетности;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6.4. Функции библиотек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определяются Положениями о библиотеке как структурном подразделении.</w:t>
      </w:r>
    </w:p>
    <w:p w:rsidR="00C95C42" w:rsidRPr="00D4779F" w:rsidRDefault="00C95C42" w:rsidP="0090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F82D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Услуги</w:t>
      </w:r>
    </w:p>
    <w:p w:rsidR="00C95C42" w:rsidRPr="00D4779F" w:rsidRDefault="00C95C42" w:rsidP="00F82D47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В целях обеспечения функционирования и развития поселения, удовлетворения информационных, образовательных, культурных, досуговых потребностей населения и реализации прав граждан на библиотечное обслуживание, библиотеки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оказывают библиотечные услуги.</w:t>
      </w:r>
    </w:p>
    <w:p w:rsidR="00C95C42" w:rsidRPr="00D4779F" w:rsidRDefault="00C95C42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Основные услуги, финансируемые из местного бюджета, предоставляются пользователям бесплатно.</w:t>
      </w:r>
    </w:p>
    <w:p w:rsidR="00C95C42" w:rsidRPr="00D4779F" w:rsidRDefault="00C95C42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Дополнительные услуги пользователям предоставляются на платной основе в соответствии с утверждёнными учредителями перечнями и тарифами.</w:t>
      </w:r>
    </w:p>
    <w:p w:rsidR="00C95C42" w:rsidRPr="00D4779F" w:rsidRDefault="00C95C42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Методика отражения (зачисления) в доходах муниципального бюджета доходов от предпринимательской и иной приносящий доход деятельности устанавливается органами местного самоуправления.</w:t>
      </w:r>
    </w:p>
    <w:p w:rsidR="00C95C42" w:rsidRPr="00D4779F" w:rsidRDefault="00C95C42" w:rsidP="00572E24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572E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Комплектование, сохранение и использование библиотечных фондов. Обязательный бесплатный местный экземпляр документов</w:t>
      </w:r>
    </w:p>
    <w:p w:rsidR="00C95C42" w:rsidRPr="00D4779F" w:rsidRDefault="00C95C42" w:rsidP="00CD51D2">
      <w:pPr>
        <w:pStyle w:val="a3"/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C95C42" w:rsidRPr="00D4779F" w:rsidRDefault="00C95C42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Библиотечные фонды, зарегистрированные в государственных учетных формах, являются историческим, культурным и научным достоянием населения муниципального образования, муниципальной собственностью.</w:t>
      </w:r>
    </w:p>
    <w:p w:rsidR="00C95C42" w:rsidRPr="00D4779F" w:rsidRDefault="00C95C42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На особом режиме хранения и использования находятся архивы местной печати и краеведческие фонды, формируемые на основе обязательного местного экземпляра печати.</w:t>
      </w:r>
    </w:p>
    <w:p w:rsidR="00C95C42" w:rsidRPr="00D4779F" w:rsidRDefault="00C95C42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Комплектование, обработка и учет книжных фондов библиотек осуществляется МКУ «ЛМ ЦРБ» на основе соглашения с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досуга».</w:t>
      </w:r>
    </w:p>
    <w:p w:rsidR="00C95C42" w:rsidRPr="00D4779F" w:rsidRDefault="00C95C42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Формирование системы обязательного бесплатного местного экземпляра документов производится в целях наиболее полного комплектования и постоянного хранения в соответствии с Областным законом «Об обязательном экземпляре документов Ленинградской области» от 23.12.2009 г. № 116-ОЗ.</w:t>
      </w:r>
    </w:p>
    <w:p w:rsidR="00C95C42" w:rsidRPr="00D4779F" w:rsidRDefault="00C95C42" w:rsidP="00467BE9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8503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Функционирование на базе муниципальных библиотек</w:t>
      </w:r>
    </w:p>
    <w:p w:rsidR="00C95C42" w:rsidRPr="00D4779F" w:rsidRDefault="00C95C42" w:rsidP="00850372">
      <w:pPr>
        <w:pStyle w:val="a3"/>
        <w:spacing w:after="0" w:line="240" w:lineRule="auto"/>
        <w:ind w:left="-349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Центров по вопросам местного самоуправления.</w:t>
      </w:r>
    </w:p>
    <w:p w:rsidR="00C95C42" w:rsidRPr="00D4779F" w:rsidRDefault="00C95C42" w:rsidP="00467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Сбор, хранение и предоставление в пользование населению обязательного экземпляра документов представительного и исполнительного органов местного самоуправления осуществляется муниципальными библиотеками на основании Федерального закона «Об обеспечении доступа к информации о деятельности государственных органов и органов местного самоуправления» от 21.01.2009 г. № 8.</w:t>
      </w:r>
    </w:p>
    <w:p w:rsidR="00C95C42" w:rsidRDefault="00C95C42" w:rsidP="00467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Органы местного самоуправления предоставляют в библиотеку обязательный бесплатный экземпляр документов, которые включаются в списки рассылки документов несекретного характера. Предоставляя правовые акты органов, должностных лиц местного самоуправления в библиотеки, тем самым осуществляют процедуру обнародования актов, необходимую для их вступления в силу.</w:t>
      </w:r>
    </w:p>
    <w:p w:rsidR="00D4779F" w:rsidRDefault="00D4779F" w:rsidP="00D477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9F" w:rsidRPr="00D4779F" w:rsidRDefault="00D4779F" w:rsidP="00D477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06646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06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Краеведческая деятельность библиотек</w:t>
      </w:r>
    </w:p>
    <w:p w:rsidR="00C95C42" w:rsidRPr="00D4779F" w:rsidRDefault="00C95C42" w:rsidP="00406646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406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lastRenderedPageBreak/>
        <w:t xml:space="preserve">Краеведческая деятельность библиотек направлена на выявление, сбор и распространение знаний о Ленинградской области в целом, </w:t>
      </w:r>
      <w:proofErr w:type="spellStart"/>
      <w:r w:rsidRPr="00D4779F">
        <w:rPr>
          <w:rFonts w:ascii="Times New Roman" w:hAnsi="Times New Roman"/>
          <w:sz w:val="24"/>
          <w:szCs w:val="24"/>
        </w:rPr>
        <w:t>Лодейнопольском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районе и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Алеховщинском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сельском поселении в разных видах документов.</w:t>
      </w:r>
    </w:p>
    <w:p w:rsidR="00C95C42" w:rsidRPr="00D4779F" w:rsidRDefault="00C95C42" w:rsidP="00406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Краеведческую деятельность осуществляют все библиотеки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95C42" w:rsidRPr="00D4779F" w:rsidRDefault="00C95C42" w:rsidP="00406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Основными направлениями краеведческой деятельности библиотек являются:</w:t>
      </w:r>
    </w:p>
    <w:p w:rsidR="00C95C42" w:rsidRPr="00D4779F" w:rsidRDefault="00C95C42" w:rsidP="00406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формирование наиболее полных коллекций краеведческих документов и местной печати;</w:t>
      </w:r>
    </w:p>
    <w:p w:rsidR="00C95C42" w:rsidRPr="00D4779F" w:rsidRDefault="00C95C42" w:rsidP="00406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ведение учета и регистрации вновь вышедших на территории муниципального образования документов;</w:t>
      </w:r>
    </w:p>
    <w:p w:rsidR="00C95C42" w:rsidRPr="00D4779F" w:rsidRDefault="00C95C42" w:rsidP="00406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информирование о краеведческих документах и предоставление их в пользование;</w:t>
      </w:r>
    </w:p>
    <w:p w:rsidR="00C95C42" w:rsidRPr="00D4779F" w:rsidRDefault="00C95C42" w:rsidP="00D731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составление и издание библиографических пособий и информационных материалов по краеведению.</w:t>
      </w:r>
    </w:p>
    <w:p w:rsidR="00C95C42" w:rsidRPr="00D4779F" w:rsidRDefault="00C95C42" w:rsidP="00D731CC">
      <w:pPr>
        <w:pStyle w:val="a3"/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D731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Финансовые и имущественные отношения</w:t>
      </w:r>
    </w:p>
    <w:p w:rsidR="00C95C42" w:rsidRPr="00D4779F" w:rsidRDefault="00C95C42" w:rsidP="00D731CC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Финансовые средства библиотек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образуются за счет средств муниципального бюджета, средств, поступающих от предпринимательской и иной приносящий доход деятельности, в том числе от платных услуг, целевых средств, добровольных пожертвований и иных поступлений и доходов в соответствии с законодательством РФ.</w:t>
      </w:r>
    </w:p>
    <w:p w:rsidR="00C95C42" w:rsidRPr="00D4779F" w:rsidRDefault="00C95C42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Учредитель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берет на себя обязательства по финансированию и материально-техническому обеспечению, что закрепляется в учредительных документах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досуга». Выполнение функций библиотек обеспечивается финансированием из средств муниципального бюджета на основе нормативов финансирования, определенных в установленном порядке, в соответствии с объемом её деятельности.</w:t>
      </w:r>
    </w:p>
    <w:p w:rsidR="00C95C42" w:rsidRPr="00D4779F" w:rsidRDefault="00C95C42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по согласованию с учредителем определяет направления использования средств, полученных ею за счёт бюджета и иных источников, не запрещённых законодательством.</w:t>
      </w:r>
    </w:p>
    <w:p w:rsidR="00C95C42" w:rsidRPr="00D4779F" w:rsidRDefault="00C95C42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Доходы, полученные от внебюджетной деятельности (оказания дополнительных платных услуг, мер по экономической защите фонда), и приобретенное за счет этих доходов имущество поступают в распоряжение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досуга», расходуются в соответствии с утвержденным учредителем порядком и учитываются на отдельном балансе.</w:t>
      </w:r>
    </w:p>
    <w:p w:rsidR="00C95C42" w:rsidRPr="00D4779F" w:rsidRDefault="00C95C42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Финансирование </w:t>
      </w:r>
      <w:proofErr w:type="spellStart"/>
      <w:r w:rsidRPr="00D4779F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взаимодействия по вопросам организации библиотечного обслуживания осуществляется на основе соглашений между органами местного самоуправления.</w:t>
      </w:r>
    </w:p>
    <w:p w:rsidR="00C95C42" w:rsidRPr="00D4779F" w:rsidRDefault="00C95C42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За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в целях обеспечения деятельности библиотек, предусмотренной Положениями, учредитель закрепляет на праве оперативного управления здания, оборудование, библиотечные фонды, а также иное необходимое имущество.</w:t>
      </w:r>
    </w:p>
    <w:p w:rsidR="00C95C42" w:rsidRPr="00D4779F" w:rsidRDefault="00C95C42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на правах оперативного управления распоряжается закрепленным за ним имуществом в пределах, </w:t>
      </w:r>
      <w:proofErr w:type="gramStart"/>
      <w:r w:rsidRPr="00D4779F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C95C42" w:rsidRPr="00D4779F" w:rsidRDefault="00C95C42" w:rsidP="00641DB5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641D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Учёт, отчётность и контроль</w:t>
      </w:r>
    </w:p>
    <w:p w:rsidR="00C95C42" w:rsidRPr="00D4779F" w:rsidRDefault="00C95C42" w:rsidP="00641DB5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Библиотеки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в установленном порядке осуществляют оперативный учёт результатов своей работы.</w:t>
      </w:r>
    </w:p>
    <w:p w:rsidR="00C95C42" w:rsidRPr="00D4779F" w:rsidRDefault="00C95C42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Библиотеки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ведут статистическую отчетность, статистические и информационные отчёты предоставляют в центральную библиотеку в соответствии с утверждённым порядком.</w:t>
      </w:r>
    </w:p>
    <w:p w:rsidR="00C95C42" w:rsidRPr="00D4779F" w:rsidRDefault="00C95C42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lastRenderedPageBreak/>
        <w:t>Бухгалтерский учёт и бухгалтерскую отчётность осуществляет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досуга», а также осуществляет учёт исполнения смет доходов и расходов по бюджетным средствам и средствам, полученным за счёт внебюджетных источников, в соответствии с Федеральным законом «О бухгалтерском учёте» и инструкцией по бухгалтерскому учёту в бюджетных учреждениях.</w:t>
      </w:r>
    </w:p>
    <w:p w:rsidR="00C95C42" w:rsidRPr="00D4779F" w:rsidRDefault="00C95C42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7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79F">
        <w:rPr>
          <w:rFonts w:ascii="Times New Roman" w:hAnsi="Times New Roman"/>
          <w:sz w:val="24"/>
          <w:szCs w:val="24"/>
        </w:rPr>
        <w:t xml:space="preserve"> исполнением законодательства в области бюджетной и финансовой дисциплины осуществляют органы местного самоуправления.</w:t>
      </w:r>
    </w:p>
    <w:p w:rsidR="00C95C42" w:rsidRPr="00D4779F" w:rsidRDefault="00C95C42" w:rsidP="000D11E8">
      <w:pPr>
        <w:pStyle w:val="a3"/>
        <w:spacing w:after="0" w:line="240" w:lineRule="auto"/>
        <w:ind w:left="371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0D11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Трудовые отношения, меры социальной поддержки</w:t>
      </w:r>
    </w:p>
    <w:p w:rsidR="00C95C42" w:rsidRPr="00D4779F" w:rsidRDefault="00C95C42" w:rsidP="000D11E8">
      <w:pPr>
        <w:pStyle w:val="a3"/>
        <w:spacing w:after="0" w:line="240" w:lineRule="auto"/>
        <w:ind w:left="-349"/>
        <w:jc w:val="center"/>
        <w:rPr>
          <w:rFonts w:ascii="Times New Roman" w:hAnsi="Times New Roman"/>
          <w:b/>
          <w:sz w:val="24"/>
          <w:szCs w:val="24"/>
        </w:rPr>
      </w:pPr>
      <w:r w:rsidRPr="00D4779F">
        <w:rPr>
          <w:rFonts w:ascii="Times New Roman" w:hAnsi="Times New Roman"/>
          <w:b/>
          <w:sz w:val="24"/>
          <w:szCs w:val="24"/>
        </w:rPr>
        <w:t>работников библиотек</w:t>
      </w:r>
    </w:p>
    <w:p w:rsidR="00C95C42" w:rsidRPr="00D4779F" w:rsidRDefault="00C95C42" w:rsidP="000D11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C95C42" w:rsidRPr="00D4779F" w:rsidRDefault="00C95C42" w:rsidP="000D11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>Трудовые отношения в коллективах библиотек МКУ «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центр культуры и досуга» регулируются Трудовым кодексом РФ.</w:t>
      </w:r>
    </w:p>
    <w:p w:rsidR="00C95C42" w:rsidRPr="00D4779F" w:rsidRDefault="00C95C42" w:rsidP="000D11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9F">
        <w:rPr>
          <w:rFonts w:ascii="Times New Roman" w:hAnsi="Times New Roman"/>
          <w:sz w:val="24"/>
          <w:szCs w:val="24"/>
        </w:rPr>
        <w:t xml:space="preserve">Доплаты, надбавки работникам библиотек осуществляются в соответствии с настоящим Положением, коллективными договорами, согласованными учредителем, иными муниципальными правовыми актами из бюджета </w:t>
      </w:r>
      <w:proofErr w:type="spellStart"/>
      <w:r w:rsidRPr="00D4779F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D477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95C42" w:rsidRPr="00D4779F" w:rsidRDefault="00C95C42" w:rsidP="00BD4DE8">
      <w:pPr>
        <w:pStyle w:val="a3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sectPr w:rsidR="00C95C42" w:rsidRPr="00D4779F" w:rsidSect="00B879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CAF"/>
    <w:multiLevelType w:val="hybridMultilevel"/>
    <w:tmpl w:val="8A7C4000"/>
    <w:lvl w:ilvl="0" w:tplc="4030D2C6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02723F9"/>
    <w:multiLevelType w:val="multilevel"/>
    <w:tmpl w:val="2F5EA1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cs="Times New Roman" w:hint="default"/>
      </w:rPr>
    </w:lvl>
  </w:abstractNum>
  <w:abstractNum w:abstractNumId="2">
    <w:nsid w:val="5EAB1BE6"/>
    <w:multiLevelType w:val="hybridMultilevel"/>
    <w:tmpl w:val="2DA438CA"/>
    <w:lvl w:ilvl="0" w:tplc="A5566228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B7F"/>
    <w:rsid w:val="000078C6"/>
    <w:rsid w:val="000316D6"/>
    <w:rsid w:val="00045F6B"/>
    <w:rsid w:val="000921AB"/>
    <w:rsid w:val="000D11E8"/>
    <w:rsid w:val="000F450E"/>
    <w:rsid w:val="001122EC"/>
    <w:rsid w:val="00117BC3"/>
    <w:rsid w:val="00125BC0"/>
    <w:rsid w:val="001E6258"/>
    <w:rsid w:val="001F7412"/>
    <w:rsid w:val="00372025"/>
    <w:rsid w:val="00406646"/>
    <w:rsid w:val="00443B7F"/>
    <w:rsid w:val="00467BE9"/>
    <w:rsid w:val="00493E8E"/>
    <w:rsid w:val="00495129"/>
    <w:rsid w:val="004F133D"/>
    <w:rsid w:val="005406B4"/>
    <w:rsid w:val="00572E24"/>
    <w:rsid w:val="00641DB5"/>
    <w:rsid w:val="007560F1"/>
    <w:rsid w:val="00821EDB"/>
    <w:rsid w:val="00850372"/>
    <w:rsid w:val="00884A94"/>
    <w:rsid w:val="00906E52"/>
    <w:rsid w:val="009545BB"/>
    <w:rsid w:val="009611B8"/>
    <w:rsid w:val="009B7014"/>
    <w:rsid w:val="009D165C"/>
    <w:rsid w:val="009F6FCE"/>
    <w:rsid w:val="00A2468C"/>
    <w:rsid w:val="00A90A79"/>
    <w:rsid w:val="00B87951"/>
    <w:rsid w:val="00B93E53"/>
    <w:rsid w:val="00BA2BB1"/>
    <w:rsid w:val="00BD4DE8"/>
    <w:rsid w:val="00C64513"/>
    <w:rsid w:val="00C949C4"/>
    <w:rsid w:val="00C95C42"/>
    <w:rsid w:val="00CD3EBC"/>
    <w:rsid w:val="00CD51D2"/>
    <w:rsid w:val="00D264CF"/>
    <w:rsid w:val="00D4779F"/>
    <w:rsid w:val="00D731CC"/>
    <w:rsid w:val="00DF12A1"/>
    <w:rsid w:val="00E061A1"/>
    <w:rsid w:val="00E54EE0"/>
    <w:rsid w:val="00E574BA"/>
    <w:rsid w:val="00ED61A9"/>
    <w:rsid w:val="00EE72EC"/>
    <w:rsid w:val="00EF504A"/>
    <w:rsid w:val="00F82D47"/>
    <w:rsid w:val="00F9608D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Компик</cp:lastModifiedBy>
  <cp:revision>28</cp:revision>
  <cp:lastPrinted>2013-03-22T08:47:00Z</cp:lastPrinted>
  <dcterms:created xsi:type="dcterms:W3CDTF">2012-04-03T08:51:00Z</dcterms:created>
  <dcterms:modified xsi:type="dcterms:W3CDTF">2013-03-22T08:57:00Z</dcterms:modified>
</cp:coreProperties>
</file>