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6A" w:rsidRDefault="00605A6A" w:rsidP="00605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05A6A" w:rsidRDefault="00605A6A" w:rsidP="00605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 СЕЛЬСКОГО ПОСЕЛЕНИЯ </w:t>
      </w:r>
    </w:p>
    <w:p w:rsidR="00605A6A" w:rsidRDefault="00605A6A" w:rsidP="00605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ЛОДЕЙНОПОЛЬСКОГО  МУНИЦИПАЛЬНОГО  РАЙОНА </w:t>
      </w:r>
    </w:p>
    <w:p w:rsidR="00605A6A" w:rsidRDefault="00605A6A" w:rsidP="00605A6A">
      <w:pPr>
        <w:jc w:val="center"/>
        <w:rPr>
          <w:b/>
        </w:rPr>
      </w:pPr>
      <w:r>
        <w:rPr>
          <w:b/>
          <w:sz w:val="28"/>
          <w:szCs w:val="28"/>
        </w:rPr>
        <w:t>ЛЕНИНГРАДСКОЙ  ОБЛАСТИ</w:t>
      </w:r>
      <w:r>
        <w:rPr>
          <w:b/>
        </w:rPr>
        <w:t xml:space="preserve"> </w:t>
      </w:r>
    </w:p>
    <w:p w:rsidR="00605A6A" w:rsidRDefault="00605A6A" w:rsidP="00605A6A">
      <w:pPr>
        <w:rPr>
          <w:b/>
          <w:sz w:val="16"/>
          <w:szCs w:val="16"/>
        </w:rPr>
      </w:pPr>
    </w:p>
    <w:p w:rsidR="00605A6A" w:rsidRDefault="00605A6A" w:rsidP="00605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5A6A" w:rsidRDefault="00605A6A" w:rsidP="00605A6A">
      <w:pPr>
        <w:rPr>
          <w:sz w:val="16"/>
          <w:szCs w:val="16"/>
        </w:rPr>
      </w:pPr>
    </w:p>
    <w:p w:rsidR="00605A6A" w:rsidRDefault="00605A6A" w:rsidP="00605A6A">
      <w:pPr>
        <w:rPr>
          <w:sz w:val="28"/>
          <w:szCs w:val="28"/>
        </w:rPr>
      </w:pPr>
      <w:r>
        <w:rPr>
          <w:sz w:val="28"/>
          <w:szCs w:val="28"/>
        </w:rPr>
        <w:t xml:space="preserve">от 29.06.2015 г.                              </w:t>
      </w:r>
      <w:r>
        <w:rPr>
          <w:b/>
          <w:sz w:val="28"/>
          <w:szCs w:val="28"/>
        </w:rPr>
        <w:t>№  185</w:t>
      </w:r>
    </w:p>
    <w:p w:rsidR="00605A6A" w:rsidRDefault="00605A6A" w:rsidP="00605A6A">
      <w:pPr>
        <w:rPr>
          <w:sz w:val="28"/>
          <w:szCs w:val="28"/>
        </w:rPr>
      </w:pPr>
    </w:p>
    <w:p w:rsidR="00605A6A" w:rsidRDefault="00605A6A" w:rsidP="00605A6A">
      <w:pPr>
        <w:rPr>
          <w:sz w:val="28"/>
          <w:szCs w:val="28"/>
        </w:rPr>
      </w:pPr>
      <w:r>
        <w:rPr>
          <w:sz w:val="28"/>
          <w:szCs w:val="28"/>
        </w:rPr>
        <w:t>Об  утверждении  норматива стоимости</w:t>
      </w:r>
    </w:p>
    <w:p w:rsidR="00605A6A" w:rsidRDefault="00605A6A" w:rsidP="00605A6A">
      <w:pPr>
        <w:rPr>
          <w:sz w:val="28"/>
          <w:szCs w:val="28"/>
        </w:rPr>
      </w:pPr>
      <w:r>
        <w:rPr>
          <w:sz w:val="28"/>
          <w:szCs w:val="28"/>
        </w:rPr>
        <w:t>одного квадратного метра  общей площади</w:t>
      </w:r>
    </w:p>
    <w:p w:rsidR="00605A6A" w:rsidRDefault="00605A6A" w:rsidP="00605A6A">
      <w:pPr>
        <w:rPr>
          <w:sz w:val="28"/>
          <w:szCs w:val="28"/>
        </w:rPr>
      </w:pPr>
      <w:r>
        <w:rPr>
          <w:sz w:val="28"/>
          <w:szCs w:val="28"/>
        </w:rPr>
        <w:t xml:space="preserve">жилья  по </w:t>
      </w:r>
      <w:proofErr w:type="spellStart"/>
      <w:r>
        <w:rPr>
          <w:sz w:val="28"/>
          <w:szCs w:val="28"/>
        </w:rPr>
        <w:t>Алеховщинскому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605A6A" w:rsidRDefault="00605A6A" w:rsidP="00605A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605A6A" w:rsidRDefault="00605A6A" w:rsidP="00605A6A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для расчета субсидий </w:t>
      </w:r>
    </w:p>
    <w:p w:rsidR="00605A6A" w:rsidRDefault="00605A6A" w:rsidP="00605A6A">
      <w:pPr>
        <w:rPr>
          <w:sz w:val="28"/>
          <w:szCs w:val="28"/>
        </w:rPr>
      </w:pPr>
      <w:r>
        <w:rPr>
          <w:sz w:val="28"/>
          <w:szCs w:val="28"/>
        </w:rPr>
        <w:t>на  третий  квартал 2015 года</w:t>
      </w:r>
    </w:p>
    <w:p w:rsidR="00605A6A" w:rsidRDefault="00605A6A" w:rsidP="00605A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5A6A" w:rsidRDefault="00605A6A" w:rsidP="00605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Методических рекомендаций по определению средней рыночной стоимости одного квадратного метра общей площади </w:t>
      </w:r>
      <w:proofErr w:type="gramStart"/>
      <w:r>
        <w:rPr>
          <w:sz w:val="28"/>
          <w:szCs w:val="28"/>
        </w:rPr>
        <w:t>жилья</w:t>
      </w:r>
      <w:proofErr w:type="gramEnd"/>
      <w:r>
        <w:rPr>
          <w:sz w:val="28"/>
          <w:szCs w:val="28"/>
        </w:rPr>
        <w:t xml:space="preserve"> в муниципальных образованиях Ленинградской области утвержденных распоряжением комитета по строительству Ленинградской области №5 от 17.01.2013г.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 и  на основании протокола заседания общественной комиссии по жилищным вопросам при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от 29.06.2015г., Администрация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05A6A" w:rsidRDefault="00605A6A" w:rsidP="00605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норматив стоимости одного квадратного метра  общей площади жилья по </w:t>
      </w:r>
      <w:proofErr w:type="spellStart"/>
      <w:r>
        <w:rPr>
          <w:sz w:val="28"/>
          <w:szCs w:val="28"/>
        </w:rPr>
        <w:t>Алеховщинскому</w:t>
      </w:r>
      <w:proofErr w:type="spellEnd"/>
      <w:r>
        <w:rPr>
          <w:sz w:val="28"/>
          <w:szCs w:val="28"/>
        </w:rPr>
        <w:t xml:space="preserve">  сельскому поселению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третий  квартал 2015г.  – </w:t>
      </w:r>
      <w:r>
        <w:rPr>
          <w:b/>
          <w:sz w:val="28"/>
          <w:szCs w:val="28"/>
        </w:rPr>
        <w:t>38 570</w:t>
      </w:r>
      <w:r>
        <w:rPr>
          <w:sz w:val="28"/>
          <w:szCs w:val="28"/>
        </w:rPr>
        <w:t xml:space="preserve"> руб. (тридцать восемь тысяч пятьсот семьдесят рублей).</w:t>
      </w:r>
    </w:p>
    <w:p w:rsidR="00605A6A" w:rsidRDefault="00605A6A" w:rsidP="00605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данное  постановление в средствах массовой информации и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05A6A" w:rsidRDefault="00605A6A" w:rsidP="00605A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3.Настоящее постановление вступает в силу после его официального опубликования.</w:t>
      </w:r>
    </w:p>
    <w:p w:rsidR="00605A6A" w:rsidRDefault="00605A6A" w:rsidP="00605A6A">
      <w:pPr>
        <w:jc w:val="both"/>
        <w:rPr>
          <w:color w:val="000000"/>
          <w:sz w:val="28"/>
          <w:szCs w:val="28"/>
        </w:rPr>
      </w:pPr>
    </w:p>
    <w:p w:rsidR="00605A6A" w:rsidRDefault="00605A6A" w:rsidP="00605A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A6A" w:rsidRDefault="00605A6A" w:rsidP="00605A6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05A6A" w:rsidRDefault="00605A6A" w:rsidP="00605A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А.И. ЛОПИНОВА</w:t>
      </w:r>
    </w:p>
    <w:p w:rsidR="00D83E86" w:rsidRDefault="00605A6A">
      <w:bookmarkStart w:id="0" w:name="_GoBack"/>
      <w:bookmarkEnd w:id="0"/>
    </w:p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7B"/>
    <w:rsid w:val="000A66F0"/>
    <w:rsid w:val="00360A7B"/>
    <w:rsid w:val="00605A6A"/>
    <w:rsid w:val="00B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2015-07-03T09:14:00Z</dcterms:created>
  <dcterms:modified xsi:type="dcterms:W3CDTF">2015-07-03T09:14:00Z</dcterms:modified>
</cp:coreProperties>
</file>