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4F55E2" w:rsidRPr="00BE4FD2" w:rsidRDefault="00BE7AFC" w:rsidP="00BE7AFC">
      <w:pPr>
        <w:jc w:val="left"/>
        <w:rPr>
          <w:b/>
          <w:szCs w:val="28"/>
          <w:lang w:val="en-US"/>
        </w:rPr>
      </w:pPr>
      <w:r w:rsidRPr="00753984">
        <w:rPr>
          <w:szCs w:val="28"/>
        </w:rPr>
        <w:t xml:space="preserve">от   </w:t>
      </w:r>
      <w:r w:rsidR="00FD371A">
        <w:rPr>
          <w:szCs w:val="28"/>
        </w:rPr>
        <w:t>2</w:t>
      </w:r>
      <w:r w:rsidR="004623E3">
        <w:rPr>
          <w:szCs w:val="28"/>
        </w:rPr>
        <w:t>5</w:t>
      </w:r>
      <w:r w:rsidRPr="00753984">
        <w:rPr>
          <w:szCs w:val="28"/>
        </w:rPr>
        <w:t>.</w:t>
      </w:r>
      <w:r w:rsidR="004623E3">
        <w:rPr>
          <w:szCs w:val="28"/>
        </w:rPr>
        <w:t>02</w:t>
      </w:r>
      <w:r w:rsidRPr="00753984">
        <w:rPr>
          <w:szCs w:val="28"/>
        </w:rPr>
        <w:t>.201</w:t>
      </w:r>
      <w:r w:rsidR="004623E3">
        <w:rPr>
          <w:szCs w:val="28"/>
        </w:rPr>
        <w:t>9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4623E3">
        <w:rPr>
          <w:b/>
          <w:szCs w:val="28"/>
        </w:rPr>
        <w:t>43</w:t>
      </w: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4D75F3" w:rsidRDefault="00930B5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сельского поселения</w:t>
      </w:r>
      <w:r w:rsidR="0097047A" w:rsidRPr="004D75F3">
        <w:rPr>
          <w:sz w:val="28"/>
          <w:szCs w:val="28"/>
        </w:rPr>
        <w:t xml:space="preserve"> </w:t>
      </w:r>
      <w:r w:rsidRPr="004D75F3">
        <w:rPr>
          <w:sz w:val="28"/>
          <w:szCs w:val="28"/>
        </w:rPr>
        <w:t>«</w:t>
      </w:r>
      <w:r w:rsidR="004D75F3" w:rsidRPr="004D75F3">
        <w:rPr>
          <w:sz w:val="28"/>
          <w:szCs w:val="28"/>
        </w:rPr>
        <w:t xml:space="preserve">Об утверждении </w:t>
      </w:r>
    </w:p>
    <w:p w:rsidR="004D75F3" w:rsidRDefault="004D75F3" w:rsidP="004D75F3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proofErr w:type="gramStart"/>
      <w:r w:rsidRPr="004D75F3">
        <w:rPr>
          <w:sz w:val="28"/>
          <w:szCs w:val="28"/>
        </w:rPr>
        <w:t>по</w:t>
      </w:r>
      <w:proofErr w:type="gramEnd"/>
      <w:r w:rsidRPr="004D75F3">
        <w:rPr>
          <w:sz w:val="28"/>
          <w:szCs w:val="28"/>
        </w:rPr>
        <w:t xml:space="preserve"> </w:t>
      </w:r>
    </w:p>
    <w:p w:rsidR="00AA5750" w:rsidRDefault="004D75F3" w:rsidP="00AA5750">
      <w:pPr>
        <w:pStyle w:val="p5"/>
        <w:contextualSpacing/>
        <w:rPr>
          <w:sz w:val="28"/>
          <w:szCs w:val="28"/>
        </w:rPr>
      </w:pPr>
      <w:r w:rsidRPr="004D75F3">
        <w:rPr>
          <w:sz w:val="28"/>
          <w:szCs w:val="28"/>
        </w:rPr>
        <w:t>предоставлению муниципальной услуги</w:t>
      </w:r>
    </w:p>
    <w:p w:rsidR="004623E3" w:rsidRDefault="004D75F3" w:rsidP="004623E3">
      <w:pPr>
        <w:pStyle w:val="p5"/>
        <w:contextualSpacing/>
        <w:rPr>
          <w:bCs/>
          <w:color w:val="1D1B11"/>
          <w:sz w:val="28"/>
          <w:szCs w:val="28"/>
        </w:rPr>
      </w:pPr>
      <w:r w:rsidRPr="004D75F3">
        <w:rPr>
          <w:sz w:val="28"/>
          <w:szCs w:val="28"/>
        </w:rPr>
        <w:t>«</w:t>
      </w:r>
      <w:r w:rsidR="004623E3">
        <w:rPr>
          <w:bCs/>
          <w:color w:val="1D1B11"/>
          <w:sz w:val="28"/>
          <w:szCs w:val="28"/>
        </w:rPr>
        <w:t xml:space="preserve">Выдача разрешений на захоронение </w:t>
      </w:r>
      <w:proofErr w:type="gramStart"/>
      <w:r w:rsidR="004623E3">
        <w:rPr>
          <w:bCs/>
          <w:color w:val="1D1B11"/>
          <w:sz w:val="28"/>
          <w:szCs w:val="28"/>
        </w:rPr>
        <w:t>на</w:t>
      </w:r>
      <w:proofErr w:type="gramEnd"/>
    </w:p>
    <w:p w:rsidR="004623E3" w:rsidRDefault="004623E3" w:rsidP="004623E3">
      <w:pPr>
        <w:pStyle w:val="p5"/>
        <w:contextualSpacing/>
        <w:rPr>
          <w:bCs/>
          <w:color w:val="1D1B11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 гражданских </w:t>
      </w:r>
      <w:proofErr w:type="gramStart"/>
      <w:r>
        <w:rPr>
          <w:bCs/>
          <w:color w:val="1D1B11"/>
          <w:sz w:val="28"/>
          <w:szCs w:val="28"/>
        </w:rPr>
        <w:t>кладбищах</w:t>
      </w:r>
      <w:proofErr w:type="gramEnd"/>
      <w:r>
        <w:rPr>
          <w:bCs/>
          <w:color w:val="1D1B11"/>
          <w:sz w:val="28"/>
          <w:szCs w:val="28"/>
        </w:rPr>
        <w:t xml:space="preserve"> Алеховщинского </w:t>
      </w:r>
    </w:p>
    <w:p w:rsidR="00946293" w:rsidRPr="00BE4FD2" w:rsidRDefault="004623E3" w:rsidP="004623E3">
      <w:pPr>
        <w:pStyle w:val="p5"/>
        <w:contextualSpacing/>
        <w:rPr>
          <w:sz w:val="28"/>
          <w:szCs w:val="28"/>
        </w:rPr>
      </w:pPr>
      <w:r>
        <w:rPr>
          <w:bCs/>
          <w:color w:val="1D1B11"/>
          <w:sz w:val="28"/>
          <w:szCs w:val="28"/>
        </w:rPr>
        <w:t>сельского поселения</w:t>
      </w:r>
      <w:r w:rsidR="00946293">
        <w:rPr>
          <w:sz w:val="28"/>
          <w:szCs w:val="28"/>
        </w:rPr>
        <w:t xml:space="preserve">» от </w:t>
      </w:r>
      <w:r>
        <w:rPr>
          <w:sz w:val="28"/>
          <w:szCs w:val="28"/>
        </w:rPr>
        <w:t>13</w:t>
      </w:r>
      <w:r w:rsidR="0094629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4629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46293">
        <w:rPr>
          <w:sz w:val="28"/>
          <w:szCs w:val="28"/>
        </w:rPr>
        <w:t xml:space="preserve"> г. № </w:t>
      </w:r>
      <w:r>
        <w:rPr>
          <w:sz w:val="28"/>
          <w:szCs w:val="28"/>
        </w:rPr>
        <w:t>27</w:t>
      </w:r>
    </w:p>
    <w:p w:rsidR="00BD6EFF" w:rsidRDefault="00497B26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4D75F3">
        <w:rPr>
          <w:b w:val="0"/>
          <w:sz w:val="28"/>
          <w:szCs w:val="28"/>
        </w:rPr>
        <w:t>предложением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4623E3" w:rsidRPr="004623E3" w:rsidRDefault="0097047A" w:rsidP="004623E3">
      <w:pPr>
        <w:pStyle w:val="p5"/>
        <w:contextualSpacing/>
        <w:jc w:val="both"/>
        <w:rPr>
          <w:bCs/>
          <w:color w:val="1D1B11"/>
          <w:sz w:val="28"/>
          <w:szCs w:val="28"/>
        </w:rPr>
      </w:pPr>
      <w:r>
        <w:rPr>
          <w:szCs w:val="28"/>
        </w:rPr>
        <w:t xml:space="preserve">   </w:t>
      </w:r>
      <w:r w:rsidRPr="004D75F3">
        <w:rPr>
          <w:sz w:val="28"/>
          <w:szCs w:val="28"/>
        </w:rPr>
        <w:t>1.</w:t>
      </w:r>
      <w:r w:rsidR="00A54157" w:rsidRPr="004D75F3">
        <w:rPr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3705C5" w:rsidRPr="004D75F3">
        <w:rPr>
          <w:sz w:val="28"/>
          <w:szCs w:val="28"/>
        </w:rPr>
        <w:t>Об утверждении Административного регламента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по предоставлению муниципальной услуги</w:t>
      </w:r>
      <w:r w:rsidR="003705C5">
        <w:rPr>
          <w:sz w:val="28"/>
          <w:szCs w:val="28"/>
        </w:rPr>
        <w:t xml:space="preserve"> </w:t>
      </w:r>
      <w:r w:rsidR="003705C5" w:rsidRPr="004D75F3">
        <w:rPr>
          <w:sz w:val="28"/>
          <w:szCs w:val="28"/>
        </w:rPr>
        <w:t>«</w:t>
      </w:r>
      <w:r w:rsidR="004623E3">
        <w:rPr>
          <w:bCs/>
          <w:color w:val="1D1B11"/>
          <w:sz w:val="28"/>
          <w:szCs w:val="28"/>
        </w:rPr>
        <w:t>Выдача разрешений на захоронение на гражданских кладбищах Алеховщинского сельского поселения</w:t>
      </w:r>
      <w:r w:rsidR="004623E3">
        <w:rPr>
          <w:sz w:val="28"/>
          <w:szCs w:val="28"/>
        </w:rPr>
        <w:t>» от 13.11.2017 г. № 27</w:t>
      </w:r>
    </w:p>
    <w:p w:rsidR="004D75F3" w:rsidRPr="003705C5" w:rsidRDefault="00FD371A" w:rsidP="004623E3">
      <w:pPr>
        <w:pStyle w:val="p5"/>
        <w:contextualSpacing/>
        <w:jc w:val="both"/>
        <w:rPr>
          <w:sz w:val="28"/>
          <w:szCs w:val="28"/>
        </w:rPr>
      </w:pPr>
      <w:r w:rsidRPr="004D75F3">
        <w:rPr>
          <w:sz w:val="28"/>
          <w:szCs w:val="28"/>
        </w:rPr>
        <w:t>следующие изменения и дополнения:</w:t>
      </w:r>
    </w:p>
    <w:p w:rsidR="00A54157" w:rsidRDefault="00F661AA" w:rsidP="00FD371A">
      <w:pPr>
        <w:pStyle w:val="ConsPlusTitle"/>
        <w:widowControl/>
        <w:numPr>
          <w:ilvl w:val="1"/>
          <w:numId w:val="8"/>
        </w:numPr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</w:t>
      </w:r>
      <w:r w:rsidR="00946293">
        <w:rPr>
          <w:b w:val="0"/>
          <w:sz w:val="28"/>
          <w:szCs w:val="28"/>
        </w:rPr>
        <w:t xml:space="preserve"> </w:t>
      </w:r>
      <w:r w:rsidR="004623E3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изложить в</w:t>
      </w:r>
      <w:r w:rsidR="004D75F3">
        <w:rPr>
          <w:b w:val="0"/>
          <w:sz w:val="28"/>
          <w:szCs w:val="28"/>
        </w:rPr>
        <w:t xml:space="preserve"> следующей редакции</w:t>
      </w:r>
      <w:r w:rsidR="00F56302">
        <w:rPr>
          <w:b w:val="0"/>
          <w:sz w:val="28"/>
          <w:szCs w:val="28"/>
        </w:rPr>
        <w:t>:</w:t>
      </w:r>
    </w:p>
    <w:p w:rsidR="00FD371A" w:rsidRPr="001D251D" w:rsidRDefault="004623E3" w:rsidP="00BE4FD2">
      <w:pPr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D371A" w:rsidRPr="00E33E27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FD371A">
        <w:rPr>
          <w:b/>
          <w:szCs w:val="28"/>
        </w:rPr>
        <w:t>муниципальную</w:t>
      </w:r>
      <w:r w:rsidR="00FD371A" w:rsidRPr="00E33E27">
        <w:rPr>
          <w:b/>
          <w:szCs w:val="28"/>
        </w:rPr>
        <w:t xml:space="preserve"> услугу, </w:t>
      </w:r>
      <w:r w:rsidR="00AA5750" w:rsidRPr="00E33E27">
        <w:rPr>
          <w:b/>
          <w:szCs w:val="28"/>
        </w:rPr>
        <w:t xml:space="preserve">а также должностных лиц органа, предоставляющего </w:t>
      </w:r>
      <w:r w:rsidR="00AA5750">
        <w:rPr>
          <w:b/>
          <w:szCs w:val="28"/>
        </w:rPr>
        <w:t>муниципальную</w:t>
      </w:r>
      <w:r w:rsidR="00AA5750" w:rsidRPr="00E33E27">
        <w:rPr>
          <w:b/>
          <w:szCs w:val="28"/>
        </w:rPr>
        <w:t xml:space="preserve"> услугу, либо муниципальных служащих, многофункционального центра</w:t>
      </w:r>
      <w:r w:rsidR="00AA5750" w:rsidRPr="00E33E27">
        <w:rPr>
          <w:color w:val="000000"/>
          <w:szCs w:val="28"/>
        </w:rPr>
        <w:t xml:space="preserve"> </w:t>
      </w:r>
      <w:r w:rsidR="00AA5750" w:rsidRPr="00E33E27">
        <w:rPr>
          <w:b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AA5750" w:rsidRPr="00E33E27">
        <w:rPr>
          <w:color w:val="000000"/>
          <w:szCs w:val="28"/>
        </w:rPr>
        <w:t xml:space="preserve"> </w:t>
      </w:r>
      <w:r w:rsidR="00AA5750" w:rsidRPr="00E33E27">
        <w:rPr>
          <w:b/>
          <w:szCs w:val="28"/>
        </w:rPr>
        <w:t>предоставления государственных и муниципальных услуг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FD371A">
        <w:rPr>
          <w:szCs w:val="28"/>
        </w:rPr>
        <w:t>муниципальной</w:t>
      </w:r>
      <w:r w:rsidR="00FD371A" w:rsidRPr="00E33E27">
        <w:rPr>
          <w:szCs w:val="28"/>
        </w:rPr>
        <w:t xml:space="preserve"> услуги.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.2. Предметом досудебного (внесудебного) обжалования заявителем решений и действий (бездейс</w:t>
      </w:r>
      <w:r w:rsidR="00FD371A">
        <w:rPr>
          <w:szCs w:val="28"/>
        </w:rPr>
        <w:t>твия) органа, предоставляющего муниципальную</w:t>
      </w:r>
      <w:r w:rsidR="00FD371A" w:rsidRPr="00E33E27">
        <w:rPr>
          <w:szCs w:val="28"/>
        </w:rPr>
        <w:t xml:space="preserve"> услугу, должностного</w:t>
      </w:r>
      <w:r w:rsidR="00FD371A">
        <w:rPr>
          <w:szCs w:val="28"/>
        </w:rPr>
        <w:t xml:space="preserve"> лица органа, предоставляющего муниципальную</w:t>
      </w:r>
      <w:r w:rsidR="00FD371A" w:rsidRPr="00E33E27">
        <w:rPr>
          <w:szCs w:val="28"/>
        </w:rPr>
        <w:t xml:space="preserve"> услугу, либо муниципального служащего, </w:t>
      </w:r>
      <w:r w:rsidR="00FD371A" w:rsidRPr="00E33E27">
        <w:rPr>
          <w:szCs w:val="28"/>
        </w:rPr>
        <w:lastRenderedPageBreak/>
        <w:t>многофункционального центра, работника многофункционального центра являются: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1) нарушение срока регистрации запроса заявителя о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запроса, указанного в статье 15.1 Федерального закона от 27.07.2010 № 210-ФЗ;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услуги.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E0B57" w:rsidDel="009F0626">
        <w:rPr>
          <w:szCs w:val="28"/>
        </w:rPr>
        <w:t xml:space="preserve"> </w:t>
      </w:r>
      <w:r w:rsidRPr="00FE0B57">
        <w:rPr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у заявителя;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5) отказ в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Cs w:val="28"/>
        </w:rPr>
        <w:t xml:space="preserve">, </w:t>
      </w:r>
      <w:r w:rsidRPr="00200200">
        <w:rPr>
          <w:szCs w:val="28"/>
        </w:rPr>
        <w:t>муниципальными правовыми актами</w:t>
      </w:r>
      <w:r w:rsidRPr="00E33E27">
        <w:rPr>
          <w:szCs w:val="28"/>
        </w:rPr>
        <w:t>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 xml:space="preserve">ый </w:t>
      </w:r>
      <w:r w:rsidRPr="00200200">
        <w:rPr>
          <w:szCs w:val="28"/>
        </w:rPr>
        <w:t>центр</w:t>
      </w:r>
      <w:r w:rsidRPr="00E33E27">
        <w:rPr>
          <w:szCs w:val="28"/>
        </w:rPr>
        <w:t xml:space="preserve">, решения и </w:t>
      </w:r>
      <w:r w:rsidRPr="00E33E27">
        <w:rPr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</w:t>
      </w:r>
      <w:r>
        <w:rPr>
          <w:szCs w:val="28"/>
        </w:rPr>
        <w:t>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</w:t>
      </w:r>
      <w:r>
        <w:rPr>
          <w:szCs w:val="28"/>
        </w:rPr>
        <w:t>рального закона от 27.07.2010 № </w:t>
      </w:r>
      <w:r w:rsidRPr="00E33E27">
        <w:rPr>
          <w:szCs w:val="28"/>
        </w:rPr>
        <w:t>210-ФЗ;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услуги;</w:t>
      </w:r>
    </w:p>
    <w:p w:rsidR="00FD371A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>
        <w:rPr>
          <w:szCs w:val="28"/>
        </w:rPr>
        <w:t>,</w:t>
      </w:r>
      <w:r w:rsidRPr="00200200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.</w:t>
      </w:r>
      <w:proofErr w:type="gramEnd"/>
      <w:r w:rsidRPr="00E33E27">
        <w:rPr>
          <w:szCs w:val="28"/>
        </w:rPr>
        <w:t xml:space="preserve"> </w:t>
      </w:r>
      <w:proofErr w:type="gramStart"/>
      <w:r w:rsidRPr="00E33E2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, работника </w:t>
      </w:r>
      <w:r w:rsidRPr="00200200">
        <w:rPr>
          <w:szCs w:val="28"/>
        </w:rPr>
        <w:t>многофункционального центра</w:t>
      </w:r>
      <w:r w:rsidRPr="00E33E27">
        <w:rPr>
          <w:szCs w:val="28"/>
        </w:rPr>
        <w:t xml:space="preserve"> возможно в случае, если на </w:t>
      </w:r>
      <w:r w:rsidRPr="00200200">
        <w:rPr>
          <w:szCs w:val="28"/>
        </w:rPr>
        <w:t>многофункциональн</w:t>
      </w:r>
      <w:r>
        <w:rPr>
          <w:szCs w:val="28"/>
        </w:rPr>
        <w:t>ый</w:t>
      </w:r>
      <w:r w:rsidRPr="00200200">
        <w:rPr>
          <w:szCs w:val="28"/>
        </w:rPr>
        <w:t xml:space="preserve"> центр</w:t>
      </w:r>
      <w:r w:rsidRPr="00E33E27">
        <w:rPr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Cs w:val="28"/>
        </w:rPr>
        <w:t>соответствующих муниципальных</w:t>
      </w:r>
      <w:r w:rsidRPr="00E33E27">
        <w:rPr>
          <w:szCs w:val="28"/>
        </w:rPr>
        <w:t xml:space="preserve"> услуг в полном объеме в порядке, определенном частью 1.3 статьи 16 Федерального закона от 27.07.2010 № 210-ФЗ</w:t>
      </w:r>
      <w:r>
        <w:rPr>
          <w:szCs w:val="28"/>
        </w:rPr>
        <w:t>;</w:t>
      </w:r>
      <w:proofErr w:type="gramEnd"/>
    </w:p>
    <w:p w:rsidR="00FD371A" w:rsidRPr="00FE0B57" w:rsidRDefault="00FD371A" w:rsidP="00FD371A">
      <w:pPr>
        <w:autoSpaceDN w:val="0"/>
        <w:ind w:firstLine="540"/>
        <w:rPr>
          <w:szCs w:val="28"/>
        </w:rPr>
      </w:pPr>
      <w:r w:rsidRPr="00FE0B57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FE0B5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.3. Жалоба подается в письменной форме на бумажном носителе, в электронной </w:t>
      </w:r>
      <w:r w:rsidR="00FD371A" w:rsidRPr="00925533">
        <w:rPr>
          <w:szCs w:val="28"/>
        </w:rPr>
        <w:t>форме в орган, предоставляющий муниципальную</w:t>
      </w:r>
      <w:r w:rsidR="00FD371A" w:rsidRPr="00E33E27">
        <w:rPr>
          <w:szCs w:val="28"/>
        </w:rPr>
        <w:t xml:space="preserve"> услугу, </w:t>
      </w:r>
      <w:r w:rsidR="00FD371A" w:rsidRPr="00925533">
        <w:rPr>
          <w:szCs w:val="28"/>
        </w:rPr>
        <w:t>ГБУ ЛО </w:t>
      </w:r>
      <w:r w:rsidR="00FD371A" w:rsidRPr="00E33E27">
        <w:rPr>
          <w:szCs w:val="28"/>
        </w:rPr>
        <w:t xml:space="preserve">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FD371A" w:rsidRPr="00925533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муниципального служащего, руководителя органа, </w:t>
      </w:r>
      <w:r w:rsidRPr="00E33E27">
        <w:rPr>
          <w:szCs w:val="28"/>
        </w:rPr>
        <w:lastRenderedPageBreak/>
        <w:t xml:space="preserve">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Cs w:val="28"/>
        </w:rPr>
        <w:t>муниципальную</w:t>
      </w:r>
      <w:r w:rsidRPr="00E33E27">
        <w:rPr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FD371A" w:rsidRPr="00E33E27">
          <w:rPr>
            <w:szCs w:val="28"/>
          </w:rPr>
          <w:t>части 5 статьи 11.2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210-ФЗ.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В письменной жалобе в обязательном порядке указываются: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- наименование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</w:t>
      </w:r>
      <w:r>
        <w:rPr>
          <w:szCs w:val="28"/>
        </w:rPr>
        <w:t>аленного рабочего места ГБУ ЛО </w:t>
      </w:r>
      <w:r w:rsidRPr="00E33E27">
        <w:rPr>
          <w:szCs w:val="28"/>
        </w:rPr>
        <w:t>«МФЦ»</w:t>
      </w:r>
      <w:r>
        <w:rPr>
          <w:szCs w:val="28"/>
        </w:rPr>
        <w:t>)</w:t>
      </w:r>
      <w:r w:rsidRPr="00E33E27">
        <w:rPr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работника;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E33E27">
        <w:rPr>
          <w:szCs w:val="28"/>
        </w:rPr>
        <w:t xml:space="preserve"> услугу, либо муниципального служащего, </w:t>
      </w:r>
      <w:r>
        <w:rPr>
          <w:szCs w:val="28"/>
        </w:rPr>
        <w:t>многофункционального центра (</w:t>
      </w:r>
      <w:r w:rsidRPr="00E33E27">
        <w:rPr>
          <w:szCs w:val="28"/>
        </w:rPr>
        <w:t>филиала, отдела, удаленного рабочего места ГБУ ЛО «МФЦ»</w:t>
      </w:r>
      <w:r>
        <w:rPr>
          <w:szCs w:val="28"/>
        </w:rPr>
        <w:t>)</w:t>
      </w:r>
      <w:r w:rsidRPr="00E33E27">
        <w:rPr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.5. </w:t>
      </w:r>
      <w:proofErr w:type="gramStart"/>
      <w:r w:rsidR="00FD371A" w:rsidRPr="00E33E27">
        <w:rPr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FD371A" w:rsidRPr="00E33E27">
          <w:rPr>
            <w:color w:val="0000FF"/>
            <w:szCs w:val="28"/>
          </w:rPr>
          <w:t>статьей 11.1</w:t>
        </w:r>
      </w:hyperlink>
      <w:r w:rsidR="00FD371A" w:rsidRPr="00E33E27">
        <w:rPr>
          <w:szCs w:val="28"/>
        </w:rPr>
        <w:t xml:space="preserve"> Федерального закона </w:t>
      </w:r>
      <w:r w:rsidR="00FD371A">
        <w:rPr>
          <w:szCs w:val="28"/>
        </w:rPr>
        <w:t xml:space="preserve">от 27.07.2010 г. </w:t>
      </w:r>
      <w:r w:rsidR="00FD371A" w:rsidRPr="00E33E27">
        <w:rPr>
          <w:szCs w:val="28"/>
        </w:rPr>
        <w:t>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 xml:space="preserve">.6. </w:t>
      </w:r>
      <w:proofErr w:type="gramStart"/>
      <w:r w:rsidR="00FD371A" w:rsidRPr="00E33E27">
        <w:rPr>
          <w:szCs w:val="28"/>
        </w:rPr>
        <w:t>Жалоба, поступ</w:t>
      </w:r>
      <w:r w:rsidR="00FD371A">
        <w:rPr>
          <w:szCs w:val="28"/>
        </w:rPr>
        <w:t>ившая в орган, предоставляющий муниципальную</w:t>
      </w:r>
      <w:r w:rsidR="00FD371A" w:rsidRPr="00E33E27">
        <w:rPr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="00FD371A" w:rsidRPr="00E33E27">
        <w:rPr>
          <w:szCs w:val="28"/>
        </w:rPr>
        <w:lastRenderedPageBreak/>
        <w:t xml:space="preserve">предоставляющего </w:t>
      </w:r>
      <w:r w:rsidR="00FD371A">
        <w:rPr>
          <w:szCs w:val="28"/>
        </w:rPr>
        <w:t>муниципальную</w:t>
      </w:r>
      <w:r w:rsidR="00FD371A" w:rsidRPr="00E33E27">
        <w:rPr>
          <w:szCs w:val="28"/>
        </w:rPr>
        <w:t xml:space="preserve">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FD371A" w:rsidRPr="00E33E27">
        <w:rPr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D371A" w:rsidRPr="00E33E27" w:rsidRDefault="00F661AA" w:rsidP="00FD371A">
      <w:pPr>
        <w:autoSpaceDN w:val="0"/>
        <w:ind w:firstLine="540"/>
        <w:rPr>
          <w:szCs w:val="28"/>
        </w:rPr>
      </w:pPr>
      <w:r>
        <w:rPr>
          <w:szCs w:val="28"/>
        </w:rPr>
        <w:t>6</w:t>
      </w:r>
      <w:r w:rsidR="00FD371A" w:rsidRPr="00E33E27">
        <w:rPr>
          <w:szCs w:val="28"/>
        </w:rPr>
        <w:t>.7. По результатам рассмотрения жалобы принимается одно из следующих решений:</w:t>
      </w:r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proofErr w:type="gramStart"/>
      <w:r w:rsidRPr="00E33E2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E33E27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Ленинградской области,</w:t>
      </w:r>
      <w:r w:rsidRPr="00925533">
        <w:rPr>
          <w:szCs w:val="28"/>
        </w:rPr>
        <w:t xml:space="preserve"> муниципальными правовыми актами</w:t>
      </w:r>
      <w:r w:rsidRPr="00E33E27">
        <w:rPr>
          <w:szCs w:val="28"/>
        </w:rPr>
        <w:t>;</w:t>
      </w:r>
      <w:proofErr w:type="gramEnd"/>
    </w:p>
    <w:p w:rsidR="00FD371A" w:rsidRPr="00E33E27" w:rsidRDefault="00FD371A" w:rsidP="00FD371A">
      <w:pPr>
        <w:autoSpaceDN w:val="0"/>
        <w:ind w:firstLine="540"/>
        <w:rPr>
          <w:szCs w:val="28"/>
        </w:rPr>
      </w:pPr>
      <w:r w:rsidRPr="00E33E27">
        <w:rPr>
          <w:szCs w:val="28"/>
        </w:rPr>
        <w:t>2) в удовлетворении жалобы отказывается.</w:t>
      </w:r>
    </w:p>
    <w:p w:rsidR="00FD371A" w:rsidRPr="00211E95" w:rsidRDefault="00FD371A" w:rsidP="00FD371A">
      <w:pPr>
        <w:autoSpaceDN w:val="0"/>
        <w:adjustRightInd w:val="0"/>
        <w:ind w:firstLine="709"/>
        <w:rPr>
          <w:szCs w:val="28"/>
        </w:rPr>
      </w:pPr>
      <w:r w:rsidRPr="00211E95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D371A" w:rsidRPr="00211E95" w:rsidRDefault="00FD371A" w:rsidP="00FD371A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11E9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E95">
        <w:rPr>
          <w:szCs w:val="28"/>
        </w:rPr>
        <w:t>неудобства</w:t>
      </w:r>
      <w:proofErr w:type="gramEnd"/>
      <w:r w:rsidRPr="00211E9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Cs w:val="28"/>
        </w:rPr>
        <w:t xml:space="preserve"> получения муниципальной услуги;</w:t>
      </w:r>
      <w:bookmarkStart w:id="0" w:name="_GoBack"/>
      <w:bookmarkEnd w:id="0"/>
    </w:p>
    <w:p w:rsidR="00FD371A" w:rsidRPr="00211E95" w:rsidRDefault="00FD371A" w:rsidP="00FD371A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20"/>
        <w:rPr>
          <w:szCs w:val="28"/>
        </w:rPr>
      </w:pPr>
      <w:r w:rsidRPr="00211E95">
        <w:rPr>
          <w:szCs w:val="28"/>
        </w:rPr>
        <w:t xml:space="preserve">в случае признания </w:t>
      </w:r>
      <w:proofErr w:type="gramStart"/>
      <w:r w:rsidRPr="00211E95">
        <w:rPr>
          <w:szCs w:val="28"/>
        </w:rPr>
        <w:t>жалобы</w:t>
      </w:r>
      <w:proofErr w:type="gramEnd"/>
      <w:r w:rsidRPr="00211E9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371A" w:rsidRPr="00080018" w:rsidRDefault="00FD371A" w:rsidP="00FD371A">
      <w:pPr>
        <w:autoSpaceDN w:val="0"/>
        <w:ind w:firstLine="540"/>
        <w:rPr>
          <w:iCs/>
          <w:sz w:val="24"/>
          <w:szCs w:val="24"/>
        </w:rPr>
      </w:pPr>
      <w:r w:rsidRPr="00E33E27">
        <w:rPr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4157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5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A137F">
        <w:rPr>
          <w:rFonts w:ascii="Times New Roman" w:hAnsi="Times New Roman" w:cs="Times New Roman"/>
          <w:sz w:val="28"/>
          <w:szCs w:val="28"/>
        </w:rPr>
        <w:t xml:space="preserve">опубликовать  в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37F">
        <w:rPr>
          <w:rFonts w:ascii="Times New Roman" w:hAnsi="Times New Roman" w:cs="Times New Roman"/>
          <w:sz w:val="28"/>
          <w:szCs w:val="28"/>
        </w:rPr>
        <w:t>леховщинского сельского поселения.</w:t>
      </w:r>
    </w:p>
    <w:p w:rsidR="00BD6EFF" w:rsidRDefault="00BD6EFF" w:rsidP="00A54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741BBC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4F55E2" w:rsidP="004F55E2">
      <w:r>
        <w:t>Глав</w:t>
      </w:r>
      <w:r w:rsidR="00017F5E">
        <w:t>а</w:t>
      </w:r>
      <w:r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017F5E">
        <w:t>А.И.Лопинова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30C36417"/>
    <w:multiLevelType w:val="multilevel"/>
    <w:tmpl w:val="24CAA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F5E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6830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2F34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1FFB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251D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3D9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05C5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459F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2FB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3E3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5F3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37626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208D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45EB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0D5E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0CA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5E1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5787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1DCD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293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690"/>
    <w:rsid w:val="009C59E2"/>
    <w:rsid w:val="009C6CFD"/>
    <w:rsid w:val="009D329A"/>
    <w:rsid w:val="009D4641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16D5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750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46CF"/>
    <w:rsid w:val="00B45A59"/>
    <w:rsid w:val="00B5282F"/>
    <w:rsid w:val="00B52AFD"/>
    <w:rsid w:val="00B536F5"/>
    <w:rsid w:val="00B54D39"/>
    <w:rsid w:val="00B5589B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4FD2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77A5E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3F7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E5A3C"/>
    <w:rsid w:val="00CF1347"/>
    <w:rsid w:val="00CF3604"/>
    <w:rsid w:val="00CF4CD9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26E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3869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524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61AA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371A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3613C1"/>
    <w:pPr>
      <w:ind w:left="720"/>
      <w:contextualSpacing/>
    </w:pPr>
  </w:style>
  <w:style w:type="paragraph" w:customStyle="1" w:styleId="ConsPlusCell">
    <w:name w:val="ConsPlusCell"/>
    <w:uiPriority w:val="99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paragraph" w:customStyle="1" w:styleId="pboth">
    <w:name w:val="pboth"/>
    <w:basedOn w:val="a"/>
    <w:rsid w:val="00151FF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462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Знак Знак Знак"/>
    <w:basedOn w:val="a"/>
    <w:autoRedefine/>
    <w:rsid w:val="0094629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c">
    <w:name w:val="footer"/>
    <w:basedOn w:val="a"/>
    <w:link w:val="ad"/>
    <w:rsid w:val="00F661A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661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YwZbL4f43aFKibONAgwjzlfuUiqGvBwEnMbvANCfMUg=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lEJ4QiE/hl4eR3D5Y5RkDjTHrbhmp5/UIbZ6CqUSF7o=</DigestValue>
    </Reference>
  </SignedInfo>
  <SignatureValue>0ajMKdHBVA3k5eIgulrFb3OTu2Pk6IsoRbHwJEg8KK4eKwrWX34FhsfBSyURkUEk
ucgCOHJVryX1jkGxp83ECw==</SignatureValue>
  <KeyInfo>
    <X509Data>
      <X509Certificate>MIIIpDCCCFOgAwIBAgIUJd/OMQtOHUtQa0nWN11u+lu+LBIwCAYGKoUDAgIDMIIB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tSDQutCw0LfQvdCw0YfQtdC50YHRgtCy0L4wHhcNMTgwMzEyMTEyNjQ4WhcNMTkw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VR0OBBYEFHqWhtGVl2OeEdyoouec8S2bcw4PMAgGBiqFAwICAwNBAI4uDhtJPWnu
hyLyWAKZiB8EK9gqZ+qImpHNfHM7cQ/RkkN0lCPWlOWA7p0lLBThLu++a71YkYyz
q64cvUuspFY=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/qkoHQdkpWNw8XrVrjD+8hayJm8=</DigestValue>
      </Reference>
      <Reference URI="/word/fontTable.xml?ContentType=application/vnd.openxmlformats-officedocument.wordprocessingml.fontTable+xml">
        <DigestMethod Algorithm="http://www.w3.org/2000/09/xmldsig#sha1"/>
        <DigestValue>/Rsrw/hFVx2jebLppEvycZfEDe0=</DigestValue>
      </Reference>
      <Reference URI="/word/styles.xml?ContentType=application/vnd.openxmlformats-officedocument.wordprocessingml.styles+xml">
        <DigestMethod Algorithm="http://www.w3.org/2000/09/xmldsig#sha1"/>
        <DigestValue>PnGGn8LkmCUUbobxfovEy5pOcLc=</DigestValue>
      </Reference>
      <Reference URI="/word/webSettings.xml?ContentType=application/vnd.openxmlformats-officedocument.wordprocessingml.webSettings+xml">
        <DigestMethod Algorithm="http://www.w3.org/2000/09/xmldsig#sha1"/>
        <DigestValue>Z+78tQY13UIOaNmsexdo0+osixQ=</DigestValue>
      </Reference>
      <Reference URI="/word/settings.xml?ContentType=application/vnd.openxmlformats-officedocument.wordprocessingml.settings+xml">
        <DigestMethod Algorithm="http://www.w3.org/2000/09/xmldsig#sha1"/>
        <DigestValue>2/VaZqpZYCbJzSlfdwuGH9p+KKo=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uFG03037XUf9gj5lRDR73qMdA6c=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NeBGA+3+mHM6TAipx3UPdz2zV6k=</DigestValue>
      </Reference>
    </Manifest>
    <SignatureProperties>
      <SignatureProperty Id="idSignatureTime" Target="#idPackageSignature">
        <mdssi:SignatureTime>
          <mdssi:Format>YYYY-MM-DDThh:mm:ssTZD</mdssi:Format>
          <mdssi:Value>2019-02-28T11:56:24Z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2019-02-28T11:56:24Z</xd:SigningTime>
          <xd:SigningCertificate>
            <xd:Cert>
              <xd:CertDigest>
                <DigestMethod Algorithm="http://www.w3.org/2000/09/xmldsig#sha1"/>
                <DigestValue>H2IFcrCFGsBSuZX3xeSgmAujixA=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216223686519519414359461693039966339992469253138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2019-02-25T07:02:00Z</cp:lastPrinted>
  <dcterms:created xsi:type="dcterms:W3CDTF">2019-02-28T07:34:00Z</dcterms:created>
  <dcterms:modified xsi:type="dcterms:W3CDTF">2019-02-28T07:34:00Z</dcterms:modified>
</cp:coreProperties>
</file>