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93B96" w:rsidRDefault="00093B96" w:rsidP="00093B96">
      <w:pPr>
        <w:rPr>
          <w:b/>
          <w:sz w:val="28"/>
          <w:szCs w:val="28"/>
        </w:rPr>
      </w:pPr>
    </w:p>
    <w:p w:rsidR="00093B96" w:rsidRDefault="00093B96" w:rsidP="00093B96">
      <w:pPr>
        <w:rPr>
          <w:b/>
          <w:sz w:val="28"/>
          <w:szCs w:val="28"/>
        </w:rPr>
      </w:pPr>
    </w:p>
    <w:p w:rsidR="00093B96" w:rsidRDefault="00093B96" w:rsidP="00093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3B96" w:rsidRDefault="00093B96" w:rsidP="00093B96">
      <w:pPr>
        <w:jc w:val="center"/>
        <w:rPr>
          <w:sz w:val="28"/>
          <w:szCs w:val="28"/>
        </w:rPr>
      </w:pPr>
    </w:p>
    <w:p w:rsidR="00093B96" w:rsidRDefault="00CE4FD0" w:rsidP="00093B96">
      <w:pPr>
        <w:rPr>
          <w:sz w:val="28"/>
          <w:szCs w:val="28"/>
        </w:rPr>
      </w:pPr>
      <w:r>
        <w:rPr>
          <w:sz w:val="28"/>
          <w:szCs w:val="28"/>
        </w:rPr>
        <w:t>от  27</w:t>
      </w:r>
      <w:r w:rsidR="00BF5B56">
        <w:rPr>
          <w:sz w:val="28"/>
          <w:szCs w:val="28"/>
        </w:rPr>
        <w:t>.07.2016</w:t>
      </w:r>
      <w:r w:rsidR="00093B96">
        <w:rPr>
          <w:sz w:val="28"/>
          <w:szCs w:val="28"/>
        </w:rPr>
        <w:t xml:space="preserve">г.  </w:t>
      </w:r>
      <w:r w:rsidR="00093B96">
        <w:rPr>
          <w:b/>
          <w:sz w:val="28"/>
          <w:szCs w:val="28"/>
        </w:rPr>
        <w:tab/>
      </w:r>
      <w:r w:rsidR="00093B96">
        <w:rPr>
          <w:b/>
          <w:sz w:val="28"/>
          <w:szCs w:val="28"/>
        </w:rPr>
        <w:tab/>
      </w:r>
      <w:r w:rsidR="00093B96">
        <w:rPr>
          <w:b/>
          <w:sz w:val="28"/>
          <w:szCs w:val="28"/>
        </w:rPr>
        <w:tab/>
      </w:r>
      <w:r w:rsidR="00093B96">
        <w:rPr>
          <w:b/>
          <w:sz w:val="28"/>
          <w:szCs w:val="28"/>
        </w:rPr>
        <w:tab/>
      </w:r>
      <w:r w:rsidR="00093B96">
        <w:rPr>
          <w:sz w:val="28"/>
          <w:szCs w:val="28"/>
        </w:rPr>
        <w:t xml:space="preserve">№ </w:t>
      </w:r>
      <w:r w:rsidR="00EC052F">
        <w:rPr>
          <w:sz w:val="28"/>
          <w:szCs w:val="28"/>
        </w:rPr>
        <w:t>152</w:t>
      </w:r>
    </w:p>
    <w:p w:rsidR="00093B96" w:rsidRDefault="00093B96" w:rsidP="00093B96">
      <w:pPr>
        <w:rPr>
          <w:b/>
          <w:sz w:val="28"/>
          <w:szCs w:val="28"/>
        </w:rPr>
      </w:pPr>
    </w:p>
    <w:p w:rsidR="00093B96" w:rsidRDefault="00093B96" w:rsidP="00093B96"/>
    <w:p w:rsidR="00093B96" w:rsidRDefault="00093B96" w:rsidP="00093B96">
      <w:r>
        <w:t xml:space="preserve">О выделении и оборудовании </w:t>
      </w:r>
      <w:proofErr w:type="gramStart"/>
      <w:r>
        <w:t>специальных</w:t>
      </w:r>
      <w:proofErr w:type="gramEnd"/>
      <w:r>
        <w:t xml:space="preserve"> </w:t>
      </w:r>
    </w:p>
    <w:p w:rsidR="00093B96" w:rsidRDefault="00093B96" w:rsidP="00093B96">
      <w:r>
        <w:t xml:space="preserve">мест для размещения печатных агитационных </w:t>
      </w:r>
    </w:p>
    <w:p w:rsidR="00093B96" w:rsidRDefault="00093B96" w:rsidP="00093B96">
      <w:r>
        <w:t xml:space="preserve">материалов  кандидатов, избирательных </w:t>
      </w:r>
    </w:p>
    <w:p w:rsidR="00093B96" w:rsidRDefault="00093B96" w:rsidP="00093B96">
      <w:r>
        <w:t>объединений в границах каждого избирательного</w:t>
      </w:r>
    </w:p>
    <w:p w:rsidR="00093B96" w:rsidRDefault="00093B96" w:rsidP="00093B96">
      <w:r>
        <w:t xml:space="preserve">участка, находящегося на территории  </w:t>
      </w:r>
    </w:p>
    <w:p w:rsidR="00093B96" w:rsidRDefault="00093B96" w:rsidP="00093B96"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093B96" w:rsidRDefault="00093B96" w:rsidP="00093B96">
      <w:proofErr w:type="spellStart"/>
      <w:r>
        <w:t>Лодейнопольского</w:t>
      </w:r>
      <w:proofErr w:type="spellEnd"/>
      <w:r>
        <w:t xml:space="preserve"> муниципального района </w:t>
      </w:r>
    </w:p>
    <w:p w:rsidR="00093B96" w:rsidRDefault="00093B96" w:rsidP="00093B96">
      <w:r>
        <w:t xml:space="preserve">Ленинградской области </w:t>
      </w:r>
    </w:p>
    <w:p w:rsidR="00093B96" w:rsidRDefault="00093B96" w:rsidP="00093B96"/>
    <w:p w:rsidR="00093B96" w:rsidRDefault="00093B96" w:rsidP="00093B96"/>
    <w:p w:rsidR="00093B96" w:rsidRDefault="00093B96" w:rsidP="00093B96">
      <w:pPr>
        <w:jc w:val="both"/>
      </w:pPr>
      <w:r>
        <w:t xml:space="preserve">       В соответствии с   Федеральными законами «Об основных гарантиях  избирательных прав и права на участие в Референдуме граждан Российской Федерации», «О выборах депутатов представительных органов муниципальных образований и должностных лиц местного самоуправления в Ленинградской области»» и по предложению территориальной избирательной комиссии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Администрация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</w:t>
      </w:r>
      <w:r>
        <w:rPr>
          <w:b/>
        </w:rPr>
        <w:t>постановляет:</w:t>
      </w:r>
    </w:p>
    <w:p w:rsidR="00093B96" w:rsidRDefault="00093B96" w:rsidP="00093B96"/>
    <w:p w:rsidR="00093B96" w:rsidRDefault="00093B96" w:rsidP="00093B96">
      <w:pPr>
        <w:numPr>
          <w:ilvl w:val="0"/>
          <w:numId w:val="1"/>
        </w:numPr>
        <w:jc w:val="both"/>
      </w:pPr>
      <w:r>
        <w:t xml:space="preserve">Выделить специальные места для размещения печатных агитационных  материалов кандидатов, избирательных объединений  на территории каждого избирательного участка, находящегося на территории   </w:t>
      </w:r>
      <w:proofErr w:type="spellStart"/>
      <w:r>
        <w:t>Алеховщинского</w:t>
      </w:r>
      <w:proofErr w:type="spellEnd"/>
      <w:r>
        <w:t xml:space="preserve"> сельского поселения:</w:t>
      </w:r>
    </w:p>
    <w:p w:rsidR="00093B96" w:rsidRDefault="00093B96" w:rsidP="00093B9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243"/>
      </w:tblGrid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Наименование и номер избирательного участка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Месторасположение специальных стендов</w:t>
            </w:r>
          </w:p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Тервенический</w:t>
            </w:r>
            <w:proofErr w:type="spellEnd"/>
            <w:r>
              <w:t xml:space="preserve"> № 611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r>
              <w:t xml:space="preserve">у СДК 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Вонозерский</w:t>
            </w:r>
            <w:proofErr w:type="spellEnd"/>
            <w:r>
              <w:t xml:space="preserve">    № 612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r>
              <w:t xml:space="preserve">у сельского клуба 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онозеро</w:t>
            </w:r>
            <w:proofErr w:type="spellEnd"/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Пирозерский</w:t>
            </w:r>
            <w:proofErr w:type="spellEnd"/>
            <w:r>
              <w:t xml:space="preserve">    № 613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 xml:space="preserve">у магазина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93B96" w:rsidRDefault="00093B96"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 xml:space="preserve"> </w:t>
            </w:r>
          </w:p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Ребовический</w:t>
            </w:r>
            <w:proofErr w:type="spellEnd"/>
            <w:r>
              <w:t xml:space="preserve">   № 614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у магазин</w:t>
            </w:r>
            <w:proofErr w:type="gramStart"/>
            <w:r>
              <w:t>а ООО</w:t>
            </w:r>
            <w:proofErr w:type="gramEnd"/>
            <w:r>
              <w:t xml:space="preserve"> «Лес» </w:t>
            </w:r>
          </w:p>
          <w:p w:rsidR="00093B96" w:rsidRDefault="00093B96"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ебовичи</w:t>
            </w:r>
            <w:proofErr w:type="spellEnd"/>
          </w:p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Надпорожский</w:t>
            </w:r>
            <w:proofErr w:type="spellEnd"/>
            <w:r>
              <w:t xml:space="preserve">  № 615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 xml:space="preserve">у магазинов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 xml:space="preserve"> </w:t>
            </w:r>
            <w:proofErr w:type="spellStart"/>
            <w:r>
              <w:t>дд</w:t>
            </w:r>
            <w:proofErr w:type="gramStart"/>
            <w:r>
              <w:t>.Е</w:t>
            </w:r>
            <w:proofErr w:type="gramEnd"/>
            <w:r>
              <w:t>фремково,Надпорожье,Ратигора</w:t>
            </w:r>
            <w:proofErr w:type="spellEnd"/>
          </w:p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proofErr w:type="spellStart"/>
            <w:r>
              <w:t>Новоалеховщинский</w:t>
            </w:r>
            <w:proofErr w:type="spellEnd"/>
            <w:r>
              <w:t xml:space="preserve">  № 616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r>
              <w:t>у</w:t>
            </w:r>
            <w:r w:rsidR="00BF5B56">
              <w:t xml:space="preserve"> СДК 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Алеховщина</w:t>
            </w:r>
            <w:r w:rsidR="00BF5B56">
              <w:t xml:space="preserve"> (ул. Школьная)</w:t>
            </w:r>
          </w:p>
          <w:p w:rsidR="00093B96" w:rsidRDefault="00093B96">
            <w:r>
              <w:t xml:space="preserve">ул. </w:t>
            </w:r>
            <w:proofErr w:type="spellStart"/>
            <w:r>
              <w:t>Сторожовская</w:t>
            </w:r>
            <w:proofErr w:type="spellEnd"/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r>
              <w:t>7</w:t>
            </w:r>
          </w:p>
          <w:p w:rsidR="00093B96" w:rsidRDefault="00093B96"/>
          <w:p w:rsidR="00093B96" w:rsidRDefault="00093B96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proofErr w:type="spellStart"/>
            <w:r>
              <w:t>Малоалеховщинский</w:t>
            </w:r>
            <w:proofErr w:type="spellEnd"/>
            <w:r>
              <w:t xml:space="preserve">    № 617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/>
          <w:p w:rsidR="00093B96" w:rsidRDefault="00093B96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 напротив магазина «Домовенок»</w:t>
            </w:r>
          </w:p>
          <w:p w:rsidR="00093B96" w:rsidRDefault="00093B96">
            <w:r>
              <w:t xml:space="preserve">д. </w:t>
            </w:r>
            <w:proofErr w:type="spellStart"/>
            <w:r>
              <w:t>Игокиничи</w:t>
            </w:r>
            <w:proofErr w:type="spellEnd"/>
          </w:p>
          <w:p w:rsidR="00BF5B56" w:rsidRDefault="00BF5B56">
            <w:r>
              <w:t>у здания Администрации (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леховщинкая</w:t>
            </w:r>
            <w:proofErr w:type="spellEnd"/>
            <w:r>
              <w:t>)</w:t>
            </w:r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proofErr w:type="spellStart"/>
            <w:r>
              <w:t>Алеховщинский</w:t>
            </w:r>
            <w:proofErr w:type="spellEnd"/>
            <w:r>
              <w:t xml:space="preserve">          № 618</w:t>
            </w:r>
          </w:p>
          <w:p w:rsidR="00093B96" w:rsidRDefault="00093B96"/>
          <w:p w:rsidR="00093B96" w:rsidRDefault="00093B96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093B96">
            <w:r>
              <w:t>у магазина  ИП. Тимофеева Н.И.</w:t>
            </w:r>
          </w:p>
          <w:p w:rsidR="00093B96" w:rsidRDefault="00093B96">
            <w:r>
              <w:t>у магазина  ИП  Горбачева  О.В.</w:t>
            </w:r>
          </w:p>
          <w:p w:rsidR="00093B96" w:rsidRDefault="00093B96"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Алеховщина</w:t>
            </w:r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Шархинский</w:t>
            </w:r>
            <w:proofErr w:type="spellEnd"/>
            <w:r>
              <w:t xml:space="preserve">               № 619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BF5B56">
            <w:r>
              <w:t xml:space="preserve">Центральная площадь (между магазином и СДК </w:t>
            </w: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архиничи</w:t>
            </w:r>
            <w:proofErr w:type="spellEnd"/>
            <w:r>
              <w:t>)</w:t>
            </w:r>
          </w:p>
          <w:p w:rsidR="00093B96" w:rsidRDefault="00093B96"/>
        </w:tc>
      </w:tr>
      <w:tr w:rsidR="00093B96" w:rsidTr="00093B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6" w:rsidRDefault="00093B96">
            <w:proofErr w:type="spellStart"/>
            <w:r>
              <w:t>Яровщинский</w:t>
            </w:r>
            <w:proofErr w:type="spellEnd"/>
            <w:r>
              <w:t xml:space="preserve">            №  620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6" w:rsidRDefault="00BF5B56" w:rsidP="00BF5B56">
            <w:r>
              <w:t xml:space="preserve">Центральная площадь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  <w:r>
              <w:t xml:space="preserve"> (между домами №10 и №8)</w:t>
            </w:r>
          </w:p>
        </w:tc>
      </w:tr>
    </w:tbl>
    <w:p w:rsidR="00093B96" w:rsidRDefault="00093B96" w:rsidP="00093B96"/>
    <w:p w:rsidR="00093B96" w:rsidRDefault="00093B96" w:rsidP="00093B96">
      <w:pPr>
        <w:numPr>
          <w:ilvl w:val="0"/>
          <w:numId w:val="1"/>
        </w:numPr>
      </w:pPr>
      <w:r>
        <w:t>Отделу по жилищно-коммунальному хозяй</w:t>
      </w:r>
      <w:r w:rsidR="00BF5B56">
        <w:t>ству (Сорокин С.В.) в срок до 08.08.2016</w:t>
      </w:r>
      <w:r>
        <w:t xml:space="preserve"> года обеспечить оборудование специальных информационных стендов по адресам, указанным в пункте 1 настоящего постановления.</w:t>
      </w:r>
    </w:p>
    <w:p w:rsidR="00093B96" w:rsidRDefault="00093B96" w:rsidP="00093B96"/>
    <w:p w:rsidR="00093B96" w:rsidRDefault="00093B96" w:rsidP="00093B96">
      <w:pPr>
        <w:numPr>
          <w:ilvl w:val="0"/>
          <w:numId w:val="1"/>
        </w:numPr>
        <w:jc w:val="both"/>
      </w:pPr>
      <w:r>
        <w:t xml:space="preserve">Направить данное постановление в территориальную избирательную комиссию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области.</w:t>
      </w:r>
    </w:p>
    <w:p w:rsidR="00A16D1A" w:rsidRDefault="00A16D1A" w:rsidP="00A16D1A">
      <w:pPr>
        <w:pStyle w:val="a3"/>
      </w:pPr>
    </w:p>
    <w:p w:rsidR="00A16D1A" w:rsidRDefault="00A16D1A" w:rsidP="00A16D1A">
      <w:pPr>
        <w:numPr>
          <w:ilvl w:val="0"/>
          <w:numId w:val="1"/>
        </w:numPr>
        <w:jc w:val="both"/>
      </w:pPr>
      <w:r>
        <w:t xml:space="preserve">Признать утратившим силу постановление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от 05.07.2016г. №128 «</w:t>
      </w:r>
      <w:r>
        <w:t xml:space="preserve"> О выделении и оборудовании специальных мест для размещения печатных агитационных материалов кандидатов, избирательных объединений в границах каждого избирательного участка, находящегося на территории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области».</w:t>
      </w:r>
      <w:bookmarkStart w:id="0" w:name="_GoBack"/>
      <w:bookmarkEnd w:id="0"/>
    </w:p>
    <w:p w:rsidR="00A16D1A" w:rsidRDefault="00A16D1A" w:rsidP="00A16D1A">
      <w:pPr>
        <w:ind w:left="720"/>
        <w:jc w:val="both"/>
      </w:pPr>
    </w:p>
    <w:p w:rsidR="00093B96" w:rsidRDefault="00093B96" w:rsidP="00093B96">
      <w:pPr>
        <w:ind w:left="720"/>
        <w:jc w:val="both"/>
      </w:pPr>
    </w:p>
    <w:p w:rsidR="00093B96" w:rsidRDefault="00093B96" w:rsidP="00093B96">
      <w:pPr>
        <w:numPr>
          <w:ilvl w:val="0"/>
          <w:numId w:val="1"/>
        </w:numPr>
        <w:jc w:val="both"/>
      </w:pPr>
      <w:r>
        <w:t xml:space="preserve">Данное постановление разместить на официальном сайте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093B96" w:rsidRDefault="00093B96" w:rsidP="00093B96">
      <w:pPr>
        <w:ind w:left="720"/>
        <w:jc w:val="both"/>
      </w:pPr>
    </w:p>
    <w:p w:rsidR="00093B96" w:rsidRDefault="00093B96" w:rsidP="00093B96">
      <w:pPr>
        <w:numPr>
          <w:ilvl w:val="0"/>
          <w:numId w:val="1"/>
        </w:numPr>
      </w:pPr>
      <w:r>
        <w:t>Контроль за выполнением данного постановления</w:t>
      </w:r>
      <w:r w:rsidR="00437870">
        <w:t xml:space="preserve"> оставляю за собой</w:t>
      </w:r>
      <w:r>
        <w:t>.</w:t>
      </w:r>
    </w:p>
    <w:p w:rsidR="00093B96" w:rsidRDefault="00093B96" w:rsidP="00093B96">
      <w:pPr>
        <w:pStyle w:val="a3"/>
      </w:pPr>
    </w:p>
    <w:p w:rsidR="00093B96" w:rsidRDefault="00093B96" w:rsidP="00093B96">
      <w:pPr>
        <w:numPr>
          <w:ilvl w:val="0"/>
          <w:numId w:val="1"/>
        </w:numPr>
      </w:pPr>
      <w:r>
        <w:t xml:space="preserve">Настоящее постановление вступает в силу с момента его подписания.       </w:t>
      </w:r>
    </w:p>
    <w:p w:rsidR="00093B96" w:rsidRDefault="00093B96" w:rsidP="00093B96"/>
    <w:p w:rsidR="00093B96" w:rsidRDefault="00093B96" w:rsidP="00093B96"/>
    <w:p w:rsidR="00093B96" w:rsidRDefault="00093B96" w:rsidP="00093B96"/>
    <w:p w:rsidR="00093B96" w:rsidRDefault="00093B96" w:rsidP="00093B96">
      <w:r>
        <w:t xml:space="preserve">Зам. главы Администрации </w:t>
      </w:r>
    </w:p>
    <w:p w:rsidR="00093B96" w:rsidRDefault="00093B96" w:rsidP="00093B96">
      <w:proofErr w:type="spellStart"/>
      <w:r>
        <w:t>Алеховщинского</w:t>
      </w:r>
      <w:proofErr w:type="spellEnd"/>
      <w:r>
        <w:t xml:space="preserve"> сельского поселения                                                  </w:t>
      </w:r>
      <w:proofErr w:type="spellStart"/>
      <w:r>
        <w:t>Н.В.Кузнецова</w:t>
      </w:r>
      <w:proofErr w:type="spellEnd"/>
    </w:p>
    <w:p w:rsidR="00093B96" w:rsidRDefault="00093B96" w:rsidP="00093B96">
      <w:r>
        <w:t xml:space="preserve">                               </w:t>
      </w:r>
    </w:p>
    <w:p w:rsidR="00D83E86" w:rsidRDefault="00A16D1A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EFA"/>
    <w:multiLevelType w:val="hybridMultilevel"/>
    <w:tmpl w:val="5E00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D0"/>
    <w:rsid w:val="00093B96"/>
    <w:rsid w:val="000A66F0"/>
    <w:rsid w:val="00365876"/>
    <w:rsid w:val="00437870"/>
    <w:rsid w:val="009508D0"/>
    <w:rsid w:val="00A16D1A"/>
    <w:rsid w:val="00B7355D"/>
    <w:rsid w:val="00BF5B56"/>
    <w:rsid w:val="00CE4FD0"/>
    <w:rsid w:val="00EC052F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9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A2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9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A2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2016-07-27T09:33:00Z</cp:lastPrinted>
  <dcterms:created xsi:type="dcterms:W3CDTF">2015-07-16T08:39:00Z</dcterms:created>
  <dcterms:modified xsi:type="dcterms:W3CDTF">2016-08-01T13:11:00Z</dcterms:modified>
</cp:coreProperties>
</file>