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0" w:rsidRDefault="009F4A20" w:rsidP="009F4A20">
      <w:pPr>
        <w:pStyle w:val="ac"/>
        <w:rPr>
          <w:b/>
        </w:rPr>
      </w:pPr>
      <w:r>
        <w:rPr>
          <w:b/>
        </w:rPr>
        <w:t>АДМИНИСТРАЦИЯ</w:t>
      </w:r>
    </w:p>
    <w:p w:rsidR="009F4A20" w:rsidRDefault="009F4A20" w:rsidP="009F4A20">
      <w:pPr>
        <w:pStyle w:val="ac"/>
        <w:rPr>
          <w:b/>
        </w:rPr>
      </w:pPr>
      <w:r>
        <w:rPr>
          <w:b/>
        </w:rPr>
        <w:t>АЛЕХОВЩИНСКОГО СЕЛЬСКОГО  ПОСЕЛЕНИЯ</w:t>
      </w:r>
    </w:p>
    <w:p w:rsidR="009F4A20" w:rsidRDefault="009F4A20" w:rsidP="009F4A20">
      <w:pPr>
        <w:pStyle w:val="ac"/>
        <w:rPr>
          <w:b/>
        </w:rPr>
      </w:pPr>
      <w:r>
        <w:rPr>
          <w:b/>
        </w:rPr>
        <w:t>ЛОДЕЙНОПОЛЬСКОГО  МУНИЦИПАЛЬНОГО  РАЙОНА</w:t>
      </w:r>
    </w:p>
    <w:p w:rsidR="009F4A20" w:rsidRDefault="009F4A20" w:rsidP="009F4A20">
      <w:pPr>
        <w:pStyle w:val="ac"/>
        <w:rPr>
          <w:u w:val="single"/>
        </w:rPr>
      </w:pPr>
      <w:r>
        <w:rPr>
          <w:b/>
        </w:rPr>
        <w:t>ЛЕНИНГРАДСКОЙ  ОБЛАСТИ</w:t>
      </w:r>
    </w:p>
    <w:p w:rsidR="009F4A20" w:rsidRDefault="009F4A20" w:rsidP="009F4A2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A20" w:rsidRDefault="009F4A20" w:rsidP="009F4A2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F4A20" w:rsidRDefault="00F867D5" w:rsidP="009F4A20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11</w:t>
      </w:r>
      <w:r w:rsidR="009F4A20">
        <w:rPr>
          <w:rFonts w:ascii="Times New Roman" w:hAnsi="Times New Roman" w:cs="Times New Roman"/>
          <w:color w:val="000000" w:themeColor="text1"/>
          <w:sz w:val="28"/>
          <w:szCs w:val="28"/>
        </w:rPr>
        <w:t>.05.2017</w:t>
      </w:r>
      <w:r w:rsidR="009F4A20" w:rsidRPr="0065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F4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F4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112</w:t>
      </w:r>
      <w:r w:rsidR="009F4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tbl>
      <w:tblPr>
        <w:tblW w:w="0" w:type="auto"/>
        <w:tblLook w:val="01E0"/>
      </w:tblPr>
      <w:tblGrid>
        <w:gridCol w:w="10138"/>
      </w:tblGrid>
      <w:tr w:rsidR="009F4A20" w:rsidTr="00CB1476">
        <w:trPr>
          <w:trHeight w:val="1388"/>
        </w:trPr>
        <w:tc>
          <w:tcPr>
            <w:tcW w:w="10280" w:type="dxa"/>
          </w:tcPr>
          <w:p w:rsidR="009F4A20" w:rsidRDefault="009F4A20" w:rsidP="00CB1476">
            <w:pPr>
              <w:pStyle w:val="ac"/>
              <w:spacing w:line="276" w:lineRule="auto"/>
              <w:jc w:val="left"/>
            </w:pPr>
            <w:r>
              <w:t>Об утверждении Административного регламента</w:t>
            </w:r>
          </w:p>
          <w:p w:rsidR="009F4A20" w:rsidRDefault="009F4A20" w:rsidP="00CB1476">
            <w:pPr>
              <w:pStyle w:val="ac"/>
              <w:spacing w:line="276" w:lineRule="auto"/>
              <w:jc w:val="left"/>
            </w:pPr>
            <w:r>
              <w:t>по предоставлению муниципальной услуги</w:t>
            </w:r>
          </w:p>
          <w:p w:rsidR="009F4A20" w:rsidRDefault="009F4A20" w:rsidP="00CB1476">
            <w:pPr>
              <w:pStyle w:val="ac"/>
              <w:spacing w:line="276" w:lineRule="auto"/>
              <w:jc w:val="left"/>
            </w:pPr>
            <w:r>
              <w:t>«</w:t>
            </w:r>
            <w:r>
              <w:rPr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»</w:t>
            </w:r>
          </w:p>
          <w:p w:rsidR="009F4A20" w:rsidRDefault="009F4A20" w:rsidP="00CB1476">
            <w:pPr>
              <w:tabs>
                <w:tab w:val="left" w:pos="3810"/>
              </w:tabs>
              <w:autoSpaceDE w:val="0"/>
              <w:autoSpaceDN w:val="0"/>
              <w:adjustRightInd w:val="0"/>
              <w:spacing w:line="240" w:lineRule="auto"/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A20" w:rsidRPr="0024720B" w:rsidRDefault="009F4A20" w:rsidP="009F4A20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720B">
        <w:rPr>
          <w:rFonts w:ascii="Times New Roman" w:hAnsi="Times New Roman" w:cs="Times New Roman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  Правительства  Российской  Федерации  от  25.10.2005г. № 1789-р, постановлением Правительств Российской Федерации от 11.11. 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 w:rsidRPr="00247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20B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24720B"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9F4A20" w:rsidRDefault="009F4A20" w:rsidP="009F4A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4A20" w:rsidRDefault="009F4A20" w:rsidP="009F4A20">
      <w:pPr>
        <w:pStyle w:val="ac"/>
        <w:jc w:val="both"/>
      </w:pPr>
      <w:r>
        <w:lastRenderedPageBreak/>
        <w:t>1.Утвердить Административный регламент по предоставлению муниципальной услуги «</w:t>
      </w:r>
      <w:r>
        <w:rPr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 согласно приложению.</w:t>
      </w:r>
    </w:p>
    <w:p w:rsidR="009F4A20" w:rsidRDefault="009F4A20" w:rsidP="009F4A20">
      <w:pPr>
        <w:pStyle w:val="ac"/>
        <w:jc w:val="both"/>
      </w:pPr>
      <w:r>
        <w:t>2. Контроль над исполнением настоящего постановления оставляю за собой.</w:t>
      </w:r>
    </w:p>
    <w:p w:rsidR="009F4A20" w:rsidRDefault="009F4A20" w:rsidP="009F4A20">
      <w:pPr>
        <w:pStyle w:val="ac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 Алеховщинского  сельского поселения.</w:t>
      </w:r>
    </w:p>
    <w:p w:rsidR="009F4A20" w:rsidRDefault="009F4A20" w:rsidP="009F4A20">
      <w:pPr>
        <w:pStyle w:val="ac"/>
        <w:jc w:val="both"/>
      </w:pPr>
      <w:r>
        <w:t>4.Постановление вступает в силу после его официального опубликования.</w:t>
      </w:r>
    </w:p>
    <w:p w:rsidR="009F4A20" w:rsidRDefault="009F4A20" w:rsidP="009F4A20">
      <w:pPr>
        <w:pStyle w:val="ac"/>
        <w:jc w:val="both"/>
        <w:rPr>
          <w:szCs w:val="28"/>
        </w:rPr>
      </w:pPr>
    </w:p>
    <w:p w:rsidR="009F4A20" w:rsidRDefault="009F4A20" w:rsidP="009F4A20">
      <w:pPr>
        <w:pStyle w:val="ac"/>
        <w:jc w:val="both"/>
        <w:rPr>
          <w:szCs w:val="28"/>
        </w:rPr>
      </w:pPr>
    </w:p>
    <w:p w:rsidR="009F4A20" w:rsidRDefault="009F4A20" w:rsidP="009F4A20">
      <w:pPr>
        <w:pStyle w:val="ac"/>
        <w:jc w:val="both"/>
        <w:rPr>
          <w:szCs w:val="28"/>
        </w:rPr>
      </w:pPr>
    </w:p>
    <w:p w:rsidR="009F4A20" w:rsidRDefault="009F4A20" w:rsidP="009F4A20">
      <w:pPr>
        <w:pStyle w:val="ac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F4A20" w:rsidRDefault="009F4A20" w:rsidP="009F4A20">
      <w:pPr>
        <w:pStyle w:val="ac"/>
        <w:jc w:val="both"/>
        <w:rPr>
          <w:szCs w:val="28"/>
        </w:rPr>
      </w:pPr>
      <w:r>
        <w:rPr>
          <w:szCs w:val="28"/>
        </w:rPr>
        <w:t xml:space="preserve">Алеховщинского сельского поселения                                       А.И.Лопинова </w:t>
      </w: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4A20" w:rsidRDefault="009F4A20" w:rsidP="00E31AD1">
      <w:pPr>
        <w:pStyle w:val="ConsPlusTitle"/>
        <w:widowControl/>
        <w:rPr>
          <w:b w:val="0"/>
          <w:sz w:val="28"/>
          <w:szCs w:val="28"/>
        </w:rPr>
      </w:pPr>
    </w:p>
    <w:p w:rsidR="009F4A20" w:rsidRDefault="009F4A20" w:rsidP="009F4A2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F4A20" w:rsidRDefault="009F4A20" w:rsidP="009F4A2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F4A20" w:rsidRDefault="009F4A20" w:rsidP="009F4A2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F4A20" w:rsidRDefault="009F4A20" w:rsidP="009F4A2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(Приложение)</w:t>
      </w:r>
    </w:p>
    <w:p w:rsidR="009F4A20" w:rsidRDefault="009F4A20" w:rsidP="009F4A20">
      <w:pPr>
        <w:pStyle w:val="ConsPlusTitle"/>
        <w:widowControl/>
        <w:jc w:val="right"/>
        <w:rPr>
          <w:b w:val="0"/>
        </w:rPr>
      </w:pPr>
      <w:r w:rsidRPr="00C86B00">
        <w:rPr>
          <w:b w:val="0"/>
        </w:rPr>
        <w:t xml:space="preserve">Постановление Администрации </w:t>
      </w:r>
    </w:p>
    <w:p w:rsidR="009F4A20" w:rsidRDefault="009F4A20" w:rsidP="009F4A20">
      <w:pPr>
        <w:pStyle w:val="ConsPlusTitle"/>
        <w:widowControl/>
        <w:jc w:val="right"/>
        <w:rPr>
          <w:b w:val="0"/>
        </w:rPr>
      </w:pPr>
      <w:r w:rsidRPr="00C86B00">
        <w:rPr>
          <w:b w:val="0"/>
        </w:rPr>
        <w:t xml:space="preserve">Алеховщинского сельского поселения </w:t>
      </w:r>
    </w:p>
    <w:p w:rsidR="009F4A20" w:rsidRPr="00C86B00" w:rsidRDefault="00F867D5" w:rsidP="009F4A20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11</w:t>
      </w:r>
      <w:bookmarkStart w:id="0" w:name="_GoBack"/>
      <w:bookmarkEnd w:id="0"/>
      <w:r w:rsidR="009F4A20">
        <w:rPr>
          <w:b w:val="0"/>
        </w:rPr>
        <w:t>.05.2017г. №</w:t>
      </w:r>
      <w:r>
        <w:rPr>
          <w:b w:val="0"/>
        </w:rPr>
        <w:t>112</w:t>
      </w:r>
    </w:p>
    <w:p w:rsidR="009F4A20" w:rsidRDefault="009F4A20" w:rsidP="009F4A2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1231F" w:rsidRDefault="00A1231F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  <w:r w:rsidR="00FE54E6" w:rsidRPr="00FE54E6">
        <w:rPr>
          <w:b w:val="0"/>
          <w:sz w:val="28"/>
          <w:szCs w:val="28"/>
        </w:rPr>
        <w:t xml:space="preserve"> </w:t>
      </w:r>
    </w:p>
    <w:p w:rsidR="00D81271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 xml:space="preserve">по предоставлению муниципальной услуги </w:t>
      </w:r>
      <w:r w:rsidR="00264806">
        <w:rPr>
          <w:b w:val="0"/>
          <w:sz w:val="28"/>
          <w:szCs w:val="28"/>
        </w:rPr>
        <w:t>«</w:t>
      </w:r>
      <w:r w:rsidR="005B10E5">
        <w:rPr>
          <w:b w:val="0"/>
          <w:sz w:val="28"/>
          <w:szCs w:val="28"/>
        </w:rPr>
        <w:t xml:space="preserve">Предоставление сведений об объектах </w:t>
      </w:r>
      <w:r w:rsidR="00E85610">
        <w:rPr>
          <w:b w:val="0"/>
          <w:sz w:val="28"/>
          <w:szCs w:val="28"/>
        </w:rPr>
        <w:t>имущества</w:t>
      </w:r>
      <w:r w:rsidR="005B10E5">
        <w:rPr>
          <w:b w:val="0"/>
          <w:sz w:val="28"/>
          <w:szCs w:val="28"/>
        </w:rPr>
        <w:t>,</w:t>
      </w:r>
      <w:r w:rsidR="00E85610">
        <w:rPr>
          <w:b w:val="0"/>
          <w:sz w:val="28"/>
          <w:szCs w:val="28"/>
        </w:rPr>
        <w:t xml:space="preserve"> включенных в перечень муниципального имущества, предназначенного для предоставления во владение и (или) в пользование </w:t>
      </w:r>
      <w:r w:rsidR="001365F1">
        <w:rPr>
          <w:b w:val="0"/>
          <w:sz w:val="28"/>
          <w:szCs w:val="28"/>
        </w:rPr>
        <w:t>субъектам малого и среднего предпринимательства</w:t>
      </w:r>
      <w:r w:rsidR="00E85610">
        <w:rPr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64806">
        <w:rPr>
          <w:b w:val="0"/>
          <w:sz w:val="28"/>
          <w:szCs w:val="28"/>
        </w:rPr>
        <w:t>»</w:t>
      </w:r>
    </w:p>
    <w:p w:rsidR="001365F1" w:rsidRDefault="001365F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001EEC" w:rsidRPr="00E85610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1365F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A501D6">
        <w:rPr>
          <w:rFonts w:ascii="Times New Roman" w:hAnsi="Times New Roman" w:cs="Times New Roman"/>
          <w:sz w:val="28"/>
          <w:szCs w:val="28"/>
        </w:rPr>
        <w:t>Алеховщинское сельское поселение Лодейнопольского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A501D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A501D6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A50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699" w:rsidRPr="0073129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 муниципальной услуги:</w:t>
      </w:r>
    </w:p>
    <w:p w:rsidR="00956699" w:rsidRPr="009D39A8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A501D6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D43E2" w:rsidRPr="00FE54E6" w:rsidRDefault="00D5154A" w:rsidP="00136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</w:t>
      </w:r>
      <w:r w:rsidR="009D43E2" w:rsidRPr="00956699"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56699" w:rsidRPr="00FE54E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956699" w:rsidRPr="00FE54E6" w:rsidRDefault="00956699" w:rsidP="0013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:rsidR="00956699" w:rsidRPr="001365F1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</w:t>
      </w:r>
      <w:r w:rsidRPr="00136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</w:t>
      </w:r>
      <w:r w:rsidRPr="001365F1">
        <w:rPr>
          <w:rFonts w:ascii="Times New Roman" w:eastAsia="Times New Roman" w:hAnsi="Times New Roman" w:cs="Times New Roman"/>
          <w:sz w:val="28"/>
          <w:szCs w:val="28"/>
        </w:rPr>
        <w:lastRenderedPageBreak/>
        <w:t>ПГУ ЛО.</w:t>
      </w:r>
    </w:p>
    <w:p w:rsidR="009D43E2" w:rsidRPr="00FE54E6" w:rsidRDefault="00D5154A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F1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1365F1">
        <w:rPr>
          <w:rFonts w:ascii="Times New Roman" w:eastAsia="Calibri" w:hAnsi="Times New Roman" w:cs="Times New Roman"/>
          <w:sz w:val="28"/>
          <w:szCs w:val="28"/>
        </w:rPr>
        <w:t>7</w:t>
      </w:r>
      <w:r w:rsidRPr="001365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1365F1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4D249B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</w:t>
      </w:r>
      <w:r w:rsidR="001365F1">
        <w:rPr>
          <w:rFonts w:ascii="Times New Roman" w:hAnsi="Times New Roman" w:cs="Times New Roman"/>
          <w:sz w:val="28"/>
          <w:szCs w:val="28"/>
        </w:rPr>
        <w:t xml:space="preserve">нкций) в сети Интернет (далее – </w:t>
      </w:r>
      <w:r w:rsidRPr="00FE54E6">
        <w:rPr>
          <w:rFonts w:ascii="Times New Roman" w:hAnsi="Times New Roman" w:cs="Times New Roman"/>
          <w:sz w:val="28"/>
          <w:szCs w:val="28"/>
        </w:rPr>
        <w:t xml:space="preserve">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13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admalexa</w:t>
      </w:r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yandex</w:t>
      </w:r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501D6" w:rsidRPr="00F679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95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D5154A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1B95">
        <w:rPr>
          <w:rFonts w:ascii="Times New Roman" w:eastAsia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9D43E2" w:rsidRPr="00FB0D20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на Интернет</w:t>
      </w:r>
      <w:r w:rsidR="004478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сайте 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2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56699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Pr="00FE54E6">
        <w:rPr>
          <w:sz w:val="28"/>
          <w:szCs w:val="28"/>
        </w:rPr>
        <w:t xml:space="preserve"> </w:t>
      </w:r>
      <w:r w:rsidR="00A81B95">
        <w:rPr>
          <w:rFonts w:ascii="Times New Roman" w:hAnsi="Times New Roman" w:cs="Times New Roman"/>
          <w:sz w:val="28"/>
          <w:szCs w:val="28"/>
        </w:rPr>
        <w:t>187719, Ленинградская область, Лодейнопольский район, село Алеховщина, улица Алеховщинская, дом №20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D3">
        <w:rPr>
          <w:rFonts w:ascii="Times New Roman" w:eastAsia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2ED3">
        <w:rPr>
          <w:rFonts w:ascii="Times New Roman" w:eastAsia="Times New Roman" w:hAnsi="Times New Roman" w:cs="Times New Roman"/>
          <w:sz w:val="28"/>
          <w:szCs w:val="28"/>
        </w:rPr>
        <w:t>ассматриваются сектором имущественно-финансового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9D43E2" w:rsidRPr="00FE54E6" w:rsidRDefault="009D43E2" w:rsidP="0013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066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FA46BA" w:rsidRDefault="00186DA8" w:rsidP="00FA46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1.12.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Заявителями, имеющими право на получение муниципальной услуги 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76EE0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4942D4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могут являться </w:t>
      </w:r>
      <w:r w:rsidR="00F015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граждане, а также </w:t>
      </w:r>
      <w:r w:rsidR="00FA46BA" w:rsidRPr="00FA46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юридические лица либо индивидуальные пред</w:t>
      </w:r>
      <w:r w:rsidR="00A800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приниматели (далее - заявитель)</w:t>
      </w:r>
      <w:r w:rsidR="008D2CA5" w:rsidRPr="008D2CA5">
        <w:rPr>
          <w:rFonts w:ascii="Times New Roman" w:hAnsi="Times New Roman" w:cs="Times New Roman"/>
          <w:sz w:val="28"/>
          <w:szCs w:val="28"/>
        </w:rPr>
        <w:t>.</w:t>
      </w:r>
      <w:r w:rsidR="00FA46BA" w:rsidRPr="00FA4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59" w:rsidRDefault="00F3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9E3194">
        <w:rPr>
          <w:rFonts w:ascii="Times New Roman" w:hAnsi="Times New Roman" w:cs="Times New Roman"/>
          <w:sz w:val="28"/>
          <w:szCs w:val="28"/>
        </w:rPr>
        <w:t>администрацией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9E3194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5738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3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83">
        <w:rPr>
          <w:rFonts w:ascii="Times New Roman" w:hAnsi="Times New Roman" w:cs="Times New Roman"/>
          <w:sz w:val="28"/>
          <w:szCs w:val="28"/>
        </w:rPr>
        <w:t>тся: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</w:t>
      </w:r>
      <w:r w:rsidR="00FA46BA">
        <w:rPr>
          <w:rFonts w:ascii="Times New Roman" w:hAnsi="Times New Roman" w:cs="Times New Roman"/>
          <w:sz w:val="28"/>
          <w:szCs w:val="28"/>
        </w:rPr>
        <w:t>сведений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объектах имущества, включенных в перечень муниципального имущества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E3194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4F322D" w:rsidRPr="00906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32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A80006">
        <w:rPr>
          <w:rFonts w:ascii="Times New Roman" w:hAnsi="Times New Roman" w:cs="Times New Roman"/>
          <w:sz w:val="28"/>
          <w:szCs w:val="28"/>
        </w:rPr>
        <w:t>(далее</w:t>
      </w:r>
      <w:r w:rsidR="00C16513">
        <w:rPr>
          <w:rFonts w:ascii="Times New Roman" w:hAnsi="Times New Roman" w:cs="Times New Roman"/>
          <w:sz w:val="28"/>
          <w:szCs w:val="28"/>
        </w:rPr>
        <w:t xml:space="preserve"> - П</w:t>
      </w:r>
      <w:r w:rsidR="00A80006">
        <w:rPr>
          <w:rFonts w:ascii="Times New Roman" w:hAnsi="Times New Roman" w:cs="Times New Roman"/>
          <w:sz w:val="28"/>
          <w:szCs w:val="28"/>
        </w:rPr>
        <w:t>еречень</w:t>
      </w:r>
      <w:r w:rsidRPr="00257383">
        <w:rPr>
          <w:rFonts w:ascii="Times New Roman" w:hAnsi="Times New Roman" w:cs="Times New Roman"/>
          <w:sz w:val="28"/>
          <w:szCs w:val="28"/>
        </w:rPr>
        <w:t>);</w:t>
      </w:r>
    </w:p>
    <w:p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:rsidR="00257383" w:rsidRP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738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669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6495E" w:rsidRPr="00135F98">
        <w:rPr>
          <w:rFonts w:ascii="Times New Roman" w:hAnsi="Times New Roman" w:cs="Times New Roman"/>
          <w:sz w:val="28"/>
          <w:szCs w:val="28"/>
        </w:rPr>
        <w:t>5</w:t>
      </w:r>
      <w:r w:rsidRPr="00135F9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257383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C9100E">
        <w:rPr>
          <w:rFonts w:ascii="Times New Roman" w:hAnsi="Times New Roman" w:cs="Times New Roman"/>
          <w:sz w:val="28"/>
          <w:szCs w:val="28"/>
        </w:rPr>
        <w:t>заявления</w:t>
      </w:r>
      <w:r w:rsidR="00956699">
        <w:rPr>
          <w:rFonts w:ascii="Times New Roman" w:hAnsi="Times New Roman" w:cs="Times New Roman"/>
          <w:sz w:val="28"/>
          <w:szCs w:val="28"/>
        </w:rPr>
        <w:t>.</w:t>
      </w:r>
    </w:p>
    <w:p w:rsidR="007076BA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>
        <w:rPr>
          <w:rFonts w:ascii="Times New Roman" w:hAnsi="Times New Roman" w:cs="Times New Roman"/>
          <w:sz w:val="28"/>
          <w:szCs w:val="28"/>
        </w:rPr>
        <w:t>2.5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0095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 w:rsidR="002341C2" w:rsidRPr="00FE54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6009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076BA" w:rsidRPr="00FE54E6">
        <w:rPr>
          <w:rFonts w:ascii="Times New Roman" w:hAnsi="Times New Roman" w:cs="Times New Roman"/>
          <w:sz w:val="28"/>
          <w:szCs w:val="28"/>
        </w:rPr>
        <w:t>:</w:t>
      </w:r>
    </w:p>
    <w:p w:rsidR="00325087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 декабря 1993 г.</w:t>
      </w:r>
      <w:r w:rsidR="00325087">
        <w:rPr>
          <w:rFonts w:ascii="Times New Roman" w:hAnsi="Times New Roman" w:cs="Times New Roman"/>
          <w:sz w:val="28"/>
          <w:szCs w:val="28"/>
        </w:rPr>
        <w:t>;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Федеральным законом от 27 июля 2006 г. N 152-ФЗ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25738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N 31 (1 ч.), ст. 3451);</w:t>
      </w:r>
    </w:p>
    <w:p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Федеральным законом от 6 апреля 2011 г. N 63-ФЗ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257383">
        <w:rPr>
          <w:rFonts w:ascii="Times New Roman" w:hAnsi="Times New Roman" w:cs="Times New Roman"/>
          <w:sz w:val="28"/>
          <w:szCs w:val="28"/>
        </w:rPr>
        <w:t>;</w:t>
      </w:r>
    </w:p>
    <w:p w:rsidR="00A80006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A80006">
        <w:rPr>
          <w:rFonts w:ascii="Times New Roman" w:hAnsi="Times New Roman" w:cs="Times New Roman"/>
          <w:sz w:val="28"/>
          <w:szCs w:val="28"/>
        </w:rPr>
        <w:t>Федеральным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942D4">
        <w:rPr>
          <w:rFonts w:ascii="Times New Roman" w:hAnsi="Times New Roman" w:cs="Times New Roman"/>
          <w:sz w:val="28"/>
          <w:szCs w:val="28"/>
        </w:rPr>
        <w:t>;</w:t>
      </w:r>
    </w:p>
    <w:p w:rsidR="004942D4" w:rsidRPr="004942D4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9 февраля 2009 года N 8-ФЗ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942D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942D4">
        <w:rPr>
          <w:rFonts w:ascii="Times New Roman" w:hAnsi="Times New Roman" w:cs="Times New Roman"/>
          <w:sz w:val="28"/>
          <w:szCs w:val="28"/>
        </w:rPr>
        <w:t>;</w:t>
      </w:r>
    </w:p>
    <w:p w:rsidR="004942D4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80006" w:rsidRPr="00455C9E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55C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A8000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FE54E6">
        <w:rPr>
          <w:rFonts w:ascii="Times New Roman" w:hAnsi="Times New Roman" w:cs="Times New Roman"/>
          <w:sz w:val="28"/>
          <w:szCs w:val="28"/>
        </w:rPr>
        <w:t xml:space="preserve"> от 6 апреля 2011 г. N</w:t>
      </w:r>
      <w:r w:rsidR="00A80006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A80006" w:rsidRPr="004942D4">
        <w:rPr>
          <w:rFonts w:ascii="Times New Roman" w:hAnsi="Times New Roman" w:cs="Times New Roman"/>
          <w:sz w:val="28"/>
          <w:szCs w:val="28"/>
        </w:rPr>
        <w:t>Федеральны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006">
        <w:rPr>
          <w:rFonts w:ascii="Times New Roman" w:hAnsi="Times New Roman" w:cs="Times New Roman"/>
          <w:sz w:val="28"/>
          <w:szCs w:val="28"/>
        </w:rPr>
        <w:t>ом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 xml:space="preserve"> от 24.07.2007 N 209-ФЗ</w:t>
      </w:r>
      <w:r w:rsidR="00A800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0006" w:rsidRPr="003C115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A8000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80006">
        <w:rPr>
          <w:rFonts w:ascii="Times New Roman" w:hAnsi="Times New Roman" w:cs="Times New Roman"/>
          <w:sz w:val="28"/>
          <w:szCs w:val="28"/>
        </w:rPr>
        <w:t>П</w:t>
      </w:r>
      <w:r w:rsidR="00A80006" w:rsidRPr="00455C9E">
        <w:rPr>
          <w:rFonts w:ascii="Times New Roman" w:hAnsi="Times New Roman" w:cs="Times New Roman"/>
          <w:sz w:val="28"/>
          <w:szCs w:val="28"/>
        </w:rPr>
        <w:t>остановление</w:t>
      </w:r>
      <w:r w:rsidR="00A80006">
        <w:rPr>
          <w:rFonts w:ascii="Times New Roman" w:hAnsi="Times New Roman" w:cs="Times New Roman"/>
          <w:sz w:val="28"/>
          <w:szCs w:val="28"/>
        </w:rPr>
        <w:t>м</w:t>
      </w:r>
      <w:r w:rsidR="00A80006" w:rsidRPr="00455C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</w:t>
      </w:r>
      <w:r w:rsidR="00A80006" w:rsidRPr="00455C9E">
        <w:rPr>
          <w:rFonts w:ascii="Times New Roman" w:hAnsi="Times New Roman" w:cs="Times New Roman"/>
          <w:sz w:val="28"/>
          <w:szCs w:val="28"/>
        </w:rPr>
        <w:lastRenderedPageBreak/>
        <w:t xml:space="preserve">373 </w:t>
      </w:r>
      <w:r w:rsidR="00A80006">
        <w:rPr>
          <w:rFonts w:ascii="Times New Roman" w:hAnsi="Times New Roman" w:cs="Times New Roman"/>
          <w:sz w:val="28"/>
          <w:szCs w:val="28"/>
        </w:rPr>
        <w:t>«</w:t>
      </w:r>
      <w:r w:rsidR="00A80006" w:rsidRPr="00455C9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80006">
        <w:rPr>
          <w:rFonts w:ascii="Times New Roman" w:hAnsi="Times New Roman" w:cs="Times New Roman"/>
          <w:sz w:val="28"/>
          <w:szCs w:val="28"/>
        </w:rPr>
        <w:t>»</w:t>
      </w:r>
      <w:r w:rsidR="00A80006" w:rsidRPr="00455C9E">
        <w:rPr>
          <w:rFonts w:ascii="Times New Roman" w:hAnsi="Times New Roman" w:cs="Times New Roman"/>
          <w:sz w:val="28"/>
          <w:szCs w:val="28"/>
        </w:rPr>
        <w:t>;</w:t>
      </w:r>
    </w:p>
    <w:p w:rsidR="005A4430" w:rsidRPr="00A80006" w:rsidRDefault="00896239" w:rsidP="005A4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3C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13">
        <w:rPr>
          <w:rFonts w:ascii="Times New Roman" w:hAnsi="Times New Roman" w:cs="Times New Roman"/>
          <w:bCs/>
          <w:sz w:val="28"/>
          <w:szCs w:val="28"/>
        </w:rPr>
        <w:t>П</w:t>
      </w:r>
      <w:r w:rsidR="005A4430" w:rsidRPr="00A80006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22 декабря 2012 г. N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C1155" w:rsidRDefault="003C1155" w:rsidP="003C1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115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115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25.03.2015 N 167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155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предпринимательства»;</w:t>
      </w:r>
    </w:p>
    <w:p w:rsidR="004942D4" w:rsidRPr="004942D4" w:rsidRDefault="003C1155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498">
        <w:rPr>
          <w:rFonts w:ascii="Times New Roman" w:hAnsi="Times New Roman" w:cs="Times New Roman"/>
          <w:sz w:val="28"/>
          <w:szCs w:val="28"/>
        </w:rPr>
        <w:t>3</w:t>
      </w:r>
      <w:r w:rsidR="00896239">
        <w:rPr>
          <w:rFonts w:ascii="Times New Roman" w:hAnsi="Times New Roman" w:cs="Times New Roman"/>
          <w:sz w:val="28"/>
          <w:szCs w:val="28"/>
        </w:rPr>
        <w:t xml:space="preserve">) </w:t>
      </w:r>
      <w:r w:rsidR="004942D4" w:rsidRPr="004942D4">
        <w:rPr>
          <w:rFonts w:ascii="Times New Roman" w:hAnsi="Times New Roman" w:cs="Times New Roman"/>
          <w:sz w:val="28"/>
          <w:szCs w:val="28"/>
        </w:rPr>
        <w:t>нормативны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акт</w:t>
      </w:r>
      <w:r w:rsidR="00455C9E">
        <w:rPr>
          <w:rFonts w:ascii="Times New Roman" w:hAnsi="Times New Roman" w:cs="Times New Roman"/>
          <w:sz w:val="28"/>
          <w:szCs w:val="28"/>
        </w:rPr>
        <w:t>ами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567831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5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:rsidR="00455C9E" w:rsidRPr="00455C9E" w:rsidRDefault="005A4430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00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C9E" w:rsidRPr="00455C9E">
        <w:rPr>
          <w:rFonts w:ascii="Times New Roman" w:hAnsi="Times New Roman" w:cs="Times New Roman"/>
          <w:sz w:val="28"/>
          <w:szCs w:val="28"/>
        </w:rPr>
        <w:t>за подписью руководителя</w:t>
      </w:r>
      <w:r w:rsidR="0087175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455C9E"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</w:t>
      </w:r>
      <w:r w:rsidR="00C9100E">
        <w:rPr>
          <w:rFonts w:ascii="Times New Roman" w:hAnsi="Times New Roman" w:cs="Times New Roman"/>
          <w:sz w:val="28"/>
          <w:szCs w:val="28"/>
        </w:rPr>
        <w:t>явление долж</w:t>
      </w:r>
      <w:r w:rsidRPr="00455C9E">
        <w:rPr>
          <w:rFonts w:ascii="Times New Roman" w:hAnsi="Times New Roman" w:cs="Times New Roman"/>
          <w:sz w:val="28"/>
          <w:szCs w:val="28"/>
        </w:rPr>
        <w:t>н</w:t>
      </w:r>
      <w:r w:rsidR="00C9100E">
        <w:rPr>
          <w:rFonts w:ascii="Times New Roman" w:hAnsi="Times New Roman" w:cs="Times New Roman"/>
          <w:sz w:val="28"/>
          <w:szCs w:val="28"/>
        </w:rPr>
        <w:t>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027227">
        <w:rPr>
          <w:rFonts w:ascii="Times New Roman" w:hAnsi="Times New Roman" w:cs="Times New Roman"/>
          <w:sz w:val="28"/>
          <w:szCs w:val="28"/>
        </w:rPr>
        <w:t xml:space="preserve"> </w:t>
      </w:r>
      <w:r w:rsidRPr="00455C9E">
        <w:rPr>
          <w:rFonts w:ascii="Times New Roman" w:hAnsi="Times New Roman" w:cs="Times New Roman"/>
          <w:sz w:val="28"/>
          <w:szCs w:val="28"/>
        </w:rPr>
        <w:t xml:space="preserve"> физического лица либо полное наименование юридического лица, обращающегося за получением</w:t>
      </w:r>
      <w:r w:rsidR="005A4430">
        <w:rPr>
          <w:rFonts w:ascii="Times New Roman" w:hAnsi="Times New Roman" w:cs="Times New Roman"/>
          <w:sz w:val="28"/>
          <w:szCs w:val="28"/>
        </w:rPr>
        <w:t xml:space="preserve"> </w:t>
      </w:r>
      <w:r w:rsidR="006C72C3" w:rsidRPr="006C72C3">
        <w:rPr>
          <w:rFonts w:ascii="Times New Roman" w:hAnsi="Times New Roman" w:cs="Times New Roman"/>
          <w:sz w:val="28"/>
          <w:szCs w:val="28"/>
        </w:rPr>
        <w:t>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 w:rsidR="00B66EFA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="00B66EFA" w:rsidRPr="00B66EFA">
        <w:rPr>
          <w:rFonts w:ascii="Times New Roman" w:hAnsi="Times New Roman" w:cs="Times New Roman"/>
          <w:sz w:val="28"/>
          <w:szCs w:val="28"/>
        </w:rPr>
        <w:t>адрес фактического проживания заявителя или адрес регистрации по месту проживания 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5) ожидаемый результат предоставления услуги;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при потребности получения нескольких экземпляров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E" w:rsidRPr="00455C9E">
        <w:rPr>
          <w:rFonts w:ascii="Times New Roman" w:hAnsi="Times New Roman" w:cs="Times New Roman"/>
          <w:sz w:val="28"/>
          <w:szCs w:val="28"/>
        </w:rPr>
        <w:t>- количество экземпляров;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5C9E" w:rsidRPr="00455C9E">
        <w:rPr>
          <w:rFonts w:ascii="Times New Roman" w:hAnsi="Times New Roman" w:cs="Times New Roman"/>
          <w:sz w:val="28"/>
          <w:szCs w:val="28"/>
        </w:rPr>
        <w:t>) способ получения результатов услуги (почтовое отправление, лично);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C9E" w:rsidRPr="00455C9E">
        <w:rPr>
          <w:rFonts w:ascii="Times New Roman" w:hAnsi="Times New Roman" w:cs="Times New Roman"/>
          <w:sz w:val="28"/>
          <w:szCs w:val="28"/>
        </w:rPr>
        <w:t>) подпись заявителя или уполномоченного представителя;</w:t>
      </w:r>
    </w:p>
    <w:p w:rsidR="00455C9E" w:rsidRPr="00455C9E" w:rsidRDefault="006C72C3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5C9E" w:rsidRPr="00455C9E">
        <w:rPr>
          <w:rFonts w:ascii="Times New Roman" w:hAnsi="Times New Roman" w:cs="Times New Roman"/>
          <w:sz w:val="28"/>
          <w:szCs w:val="28"/>
        </w:rPr>
        <w:t xml:space="preserve">) дата составления </w:t>
      </w:r>
      <w:r w:rsidR="00C9100E">
        <w:rPr>
          <w:rFonts w:ascii="Times New Roman" w:hAnsi="Times New Roman" w:cs="Times New Roman"/>
          <w:sz w:val="28"/>
          <w:szCs w:val="28"/>
        </w:rPr>
        <w:t>заявления</w:t>
      </w:r>
      <w:r w:rsidR="00455C9E"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физических лиц (индивидуальных предпринимателей) приведена в </w:t>
      </w:r>
      <w:r w:rsidR="00B45AFC"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 w:rsidRPr="007D0DE9">
        <w:rPr>
          <w:rFonts w:ascii="Times New Roman" w:hAnsi="Times New Roman" w:cs="Times New Roman"/>
          <w:sz w:val="28"/>
          <w:szCs w:val="28"/>
        </w:rPr>
        <w:t>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рекомендуемая форма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455C9E">
        <w:rPr>
          <w:rFonts w:ascii="Times New Roman" w:hAnsi="Times New Roman" w:cs="Times New Roman"/>
          <w:sz w:val="28"/>
          <w:szCs w:val="28"/>
        </w:rPr>
        <w:t xml:space="preserve">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4F10CB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 w:rsidR="006031E5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5059DE"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</w:t>
      </w:r>
      <w:r w:rsidR="00692607" w:rsidRPr="005059DE"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>.</w:t>
      </w:r>
      <w:r w:rsidR="005059DE" w:rsidRPr="005059DE">
        <w:rPr>
          <w:rFonts w:ascii="Times New Roman" w:hAnsi="Times New Roman" w:cs="Times New Roman"/>
          <w:sz w:val="28"/>
          <w:szCs w:val="28"/>
        </w:rPr>
        <w:t>5</w:t>
      </w:r>
      <w:r w:rsidR="00692607" w:rsidRPr="005059DE">
        <w:rPr>
          <w:rFonts w:ascii="Times New Roman" w:hAnsi="Times New Roman" w:cs="Times New Roman"/>
          <w:sz w:val="28"/>
          <w:szCs w:val="28"/>
        </w:rPr>
        <w:t>.</w:t>
      </w:r>
      <w:r w:rsidRPr="005059DE"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 w:rsidR="0049282B" w:rsidRPr="005059DE">
        <w:rPr>
          <w:rFonts w:ascii="Times New Roman" w:hAnsi="Times New Roman" w:cs="Times New Roman"/>
          <w:sz w:val="28"/>
          <w:szCs w:val="28"/>
        </w:rPr>
        <w:t>. Исчерпывающий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539C0">
        <w:rPr>
          <w:rFonts w:ascii="Times New Roman" w:hAnsi="Times New Roman" w:cs="Times New Roman"/>
          <w:sz w:val="28"/>
          <w:szCs w:val="28"/>
        </w:rPr>
        <w:t>.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9282B" w:rsidRDefault="00C1651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282B" w:rsidRPr="0049282B">
        <w:rPr>
          <w:rFonts w:ascii="Times New Roman" w:hAnsi="Times New Roman" w:cs="Times New Roman"/>
          <w:sz w:val="28"/>
          <w:szCs w:val="28"/>
        </w:rPr>
        <w:t>есоответствие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49282B" w:rsidRPr="005059DE">
        <w:rPr>
          <w:rFonts w:ascii="Times New Roman" w:hAnsi="Times New Roman" w:cs="Times New Roman"/>
          <w:sz w:val="28"/>
          <w:szCs w:val="28"/>
        </w:rPr>
        <w:t>2.6</w:t>
      </w:r>
      <w:r w:rsidR="004F10CB" w:rsidRPr="005059DE">
        <w:rPr>
          <w:rFonts w:ascii="Times New Roman" w:hAnsi="Times New Roman" w:cs="Times New Roman"/>
          <w:sz w:val="28"/>
          <w:szCs w:val="28"/>
        </w:rPr>
        <w:t>.2.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16513">
        <w:rPr>
          <w:rFonts w:ascii="Times New Roman" w:hAnsi="Times New Roman" w:cs="Times New Roman"/>
          <w:sz w:val="28"/>
          <w:szCs w:val="28"/>
        </w:rPr>
        <w:t>.</w:t>
      </w:r>
    </w:p>
    <w:p w:rsidR="00743502" w:rsidRPr="00C16513" w:rsidRDefault="00743502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заявителем документов, необходимых для предоставления услуги. </w:t>
      </w:r>
    </w:p>
    <w:p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Административным регламентом.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>. Срок регистрации заявления</w:t>
      </w:r>
      <w:r w:rsidR="00C9100E">
        <w:rPr>
          <w:rFonts w:ascii="Times New Roman" w:hAnsi="Times New Roman" w:cs="Times New Roman"/>
          <w:sz w:val="28"/>
          <w:szCs w:val="28"/>
        </w:rPr>
        <w:t xml:space="preserve"> </w:t>
      </w:r>
      <w:r w:rsidRPr="00575DA5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услуги:</w:t>
      </w:r>
    </w:p>
    <w:p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75DA5">
        <w:rPr>
          <w:rFonts w:ascii="Times New Roman" w:hAnsi="Times New Roman" w:cs="Times New Roman"/>
          <w:sz w:val="28"/>
          <w:szCs w:val="28"/>
        </w:rPr>
        <w:lastRenderedPageBreak/>
        <w:t>регистрируется в день поступления.</w:t>
      </w:r>
    </w:p>
    <w:p w:rsidR="00C4582A" w:rsidRPr="00C4582A" w:rsidRDefault="00C4582A" w:rsidP="00C45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1F2"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</w:t>
      </w:r>
      <w:r w:rsidR="007E37D2" w:rsidRPr="007E37D2">
        <w:rPr>
          <w:rFonts w:ascii="Times New Roman" w:hAnsi="Times New Roman" w:cs="Times New Roman"/>
          <w:sz w:val="28"/>
          <w:szCs w:val="28"/>
        </w:rPr>
        <w:t>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органа местного самоуправления с заявителями.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7</w:t>
      </w:r>
      <w:r w:rsidRPr="00C031F2">
        <w:rPr>
          <w:rFonts w:ascii="Times New Roman" w:hAnsi="Times New Roman" w:cs="Times New Roman"/>
          <w:sz w:val="28"/>
          <w:szCs w:val="28"/>
        </w:rPr>
        <w:t>. Обеспечение информирования (консультирования) заявителей по вопросам, предусмотренным пунктом 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DE">
        <w:rPr>
          <w:rFonts w:ascii="Times New Roman" w:hAnsi="Times New Roman" w:cs="Times New Roman"/>
          <w:sz w:val="28"/>
          <w:szCs w:val="28"/>
        </w:rPr>
        <w:t>8</w:t>
      </w:r>
      <w:r w:rsidRPr="00C031F2">
        <w:rPr>
          <w:rFonts w:ascii="Times New Roman" w:hAnsi="Times New Roman" w:cs="Times New Roman"/>
          <w:sz w:val="28"/>
          <w:szCs w:val="28"/>
        </w:rPr>
        <w:t>. Наличие полной, актуальной и достоверной информации о порядке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19</w:t>
      </w:r>
      <w:r w:rsidRPr="00C031F2">
        <w:rPr>
          <w:rFonts w:ascii="Times New Roman" w:hAnsi="Times New Roman" w:cs="Times New Roman"/>
          <w:sz w:val="28"/>
          <w:szCs w:val="28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</w:t>
      </w:r>
      <w:r w:rsidRPr="005059DE">
        <w:rPr>
          <w:rFonts w:ascii="Times New Roman" w:hAnsi="Times New Roman" w:cs="Times New Roman"/>
          <w:sz w:val="28"/>
          <w:szCs w:val="28"/>
        </w:rPr>
        <w:t>пункте 2.5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муниципальной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(далее –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)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МФЦ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="005059DE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59DE"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К целевым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2A2C0E" w:rsidRPr="00EE4B51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5059DE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2A2C0E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A2C0E" w:rsidRPr="00EE4B51" w:rsidRDefault="00B17F35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личном кабинете на ПГУ ЛО </w:t>
      </w:r>
      <w:r w:rsidR="002A2C0E" w:rsidRPr="00EE4B51">
        <w:rPr>
          <w:rFonts w:ascii="Times New Roman" w:hAnsi="Times New Roman" w:cs="Times New Roman"/>
          <w:sz w:val="28"/>
          <w:szCs w:val="28"/>
        </w:rPr>
        <w:t>заполнить в электронном виде заявление на оказание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</w:t>
      </w:r>
      <w:r w:rsidR="005539C0">
        <w:rPr>
          <w:rFonts w:ascii="Times New Roman" w:hAnsi="Times New Roman" w:cs="Times New Roman"/>
          <w:sz w:val="28"/>
          <w:szCs w:val="28"/>
        </w:rPr>
        <w:t xml:space="preserve">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B51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органа местного самоуправления в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 xml:space="preserve">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</w:t>
      </w:r>
      <w:r w:rsidR="005539C0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Pr="00EE4B51">
        <w:rPr>
          <w:rFonts w:ascii="Times New Roman" w:hAnsi="Times New Roman" w:cs="Times New Roman"/>
          <w:sz w:val="28"/>
          <w:szCs w:val="28"/>
        </w:rPr>
        <w:t>Межвед ЛО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EE4B5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A2C0E" w:rsidRPr="00EE4B51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325967" w:rsidRPr="00FE54E6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lastRenderedPageBreak/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7E" w:rsidRP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1) </w:t>
      </w:r>
      <w:r w:rsidRPr="00B17F35">
        <w:rPr>
          <w:rFonts w:ascii="Times New Roman" w:hAnsi="Times New Roman" w:cs="Times New Roman"/>
          <w:sz w:val="28"/>
          <w:szCs w:val="28"/>
        </w:rPr>
        <w:t>прием и регистрация заявл</w:t>
      </w:r>
      <w:r w:rsidR="00C9100E">
        <w:rPr>
          <w:rFonts w:ascii="Times New Roman" w:hAnsi="Times New Roman" w:cs="Times New Roman"/>
          <w:sz w:val="28"/>
          <w:szCs w:val="28"/>
        </w:rPr>
        <w:t>ени</w:t>
      </w:r>
      <w:r w:rsidRPr="00B17F35">
        <w:rPr>
          <w:rFonts w:ascii="Times New Roman" w:hAnsi="Times New Roman" w:cs="Times New Roman"/>
          <w:sz w:val="28"/>
          <w:szCs w:val="28"/>
        </w:rPr>
        <w:t>я;</w:t>
      </w:r>
    </w:p>
    <w:p w:rsidR="00023A7E" w:rsidRPr="00B17F35" w:rsidRDefault="00744262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23A7E" w:rsidRPr="00B17F35">
        <w:rPr>
          <w:rFonts w:ascii="Times New Roman" w:hAnsi="Times New Roman" w:cs="Times New Roman"/>
          <w:sz w:val="28"/>
          <w:szCs w:val="28"/>
        </w:rPr>
        <w:t>;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3) согласование и подписание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B17F35">
        <w:rPr>
          <w:rFonts w:ascii="Times New Roman" w:hAnsi="Times New Roman" w:cs="Times New Roman"/>
          <w:sz w:val="28"/>
          <w:szCs w:val="28"/>
        </w:rPr>
        <w:t>;</w:t>
      </w:r>
    </w:p>
    <w:p w:rsidR="00023A7E" w:rsidRPr="00B17F35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="00D143E5" w:rsidRPr="00B17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17F35">
        <w:rPr>
          <w:rFonts w:ascii="Times New Roman" w:hAnsi="Times New Roman" w:cs="Times New Roman"/>
          <w:sz w:val="28"/>
          <w:szCs w:val="28"/>
        </w:rPr>
        <w:t xml:space="preserve"> услуги, указанной в подпунктах 2 и 3 пункта 2.3.</w:t>
      </w:r>
    </w:p>
    <w:p w:rsid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F35">
        <w:rPr>
          <w:rFonts w:ascii="Times New Roman" w:hAnsi="Times New Roman" w:cs="Times New Roman"/>
          <w:sz w:val="28"/>
          <w:szCs w:val="28"/>
        </w:rPr>
        <w:t>4</w:t>
      </w:r>
      <w:r w:rsidR="00023A7E" w:rsidRPr="00B17F35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административных действий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518D" w:rsidRPr="00EF2B03">
        <w:rPr>
          <w:rFonts w:ascii="Times New Roman" w:hAnsi="Times New Roman" w:cs="Times New Roman"/>
          <w:sz w:val="28"/>
          <w:szCs w:val="28"/>
        </w:rPr>
        <w:t>5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 к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29247A" w:rsidRPr="0029247A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 w:rsidR="0029247A"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 Прием и регистрация заяв</w:t>
      </w:r>
      <w:r w:rsidR="00C9100E">
        <w:rPr>
          <w:rFonts w:ascii="Times New Roman" w:hAnsi="Times New Roman" w:cs="Times New Roman"/>
          <w:sz w:val="28"/>
          <w:szCs w:val="28"/>
        </w:rPr>
        <w:t>ления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 w:rsidR="005931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F3078F">
        <w:rPr>
          <w:rFonts w:ascii="Times New Roman" w:hAnsi="Times New Roman" w:cs="Times New Roman"/>
          <w:sz w:val="28"/>
          <w:szCs w:val="28"/>
        </w:rPr>
        <w:t xml:space="preserve"> Алеховщинского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 w:rsidR="0029247A" w:rsidRPr="0029247A">
        <w:rPr>
          <w:rFonts w:ascii="Times New Roman" w:hAnsi="Times New Roman" w:cs="Times New Roman"/>
          <w:sz w:val="28"/>
          <w:szCs w:val="28"/>
        </w:rPr>
        <w:t>Интернет</w:t>
      </w:r>
      <w:r w:rsidR="00264806">
        <w:rPr>
          <w:rFonts w:ascii="Times New Roman" w:hAnsi="Times New Roman" w:cs="Times New Roman"/>
          <w:sz w:val="28"/>
          <w:szCs w:val="28"/>
        </w:rPr>
        <w:t>»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3430D3" w:rsidRPr="00C80D18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="003430D3"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 w:rsidR="003430D3">
        <w:rPr>
          <w:rFonts w:ascii="Times New Roman" w:hAnsi="Times New Roman" w:cs="Times New Roman"/>
          <w:sz w:val="28"/>
          <w:szCs w:val="28"/>
        </w:rPr>
        <w:t xml:space="preserve">е 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2.6.1  Административного регламента, регистрируется в день поступления в </w:t>
      </w:r>
      <w:r w:rsidR="00F3078F">
        <w:rPr>
          <w:rFonts w:ascii="Times New Roman" w:hAnsi="Times New Roman" w:cs="Times New Roman"/>
          <w:sz w:val="28"/>
          <w:szCs w:val="28"/>
        </w:rPr>
        <w:t xml:space="preserve">администрацию Алеховщинского сельского поселения </w:t>
      </w:r>
      <w:r w:rsidR="003430D3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="003430D3" w:rsidRPr="00C80D18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C9100E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593189">
        <w:rPr>
          <w:rFonts w:ascii="Times New Roman" w:hAnsi="Times New Roman" w:cs="Times New Roman"/>
          <w:sz w:val="28"/>
          <w:szCs w:val="28"/>
        </w:rPr>
        <w:t xml:space="preserve"> или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93189">
        <w:rPr>
          <w:rFonts w:ascii="Times New Roman" w:hAnsi="Times New Roman" w:cs="Times New Roman"/>
          <w:sz w:val="28"/>
          <w:szCs w:val="28"/>
        </w:rPr>
        <w:t xml:space="preserve"> на эл</w:t>
      </w:r>
      <w:r w:rsidR="00F3078F">
        <w:rPr>
          <w:rFonts w:ascii="Times New Roman" w:hAnsi="Times New Roman" w:cs="Times New Roman"/>
          <w:sz w:val="28"/>
          <w:szCs w:val="28"/>
        </w:rPr>
        <w:t>ектронный адрес администрации Алеховщинского сельского поселения</w:t>
      </w:r>
      <w:r w:rsidR="00593189">
        <w:rPr>
          <w:rFonts w:ascii="Times New Roman" w:hAnsi="Times New Roman" w:cs="Times New Roman"/>
          <w:sz w:val="28"/>
          <w:szCs w:val="28"/>
        </w:rPr>
        <w:t xml:space="preserve">,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F3078F">
        <w:rPr>
          <w:rFonts w:ascii="Times New Roman" w:hAnsi="Times New Roman" w:cs="Times New Roman"/>
          <w:sz w:val="28"/>
          <w:szCs w:val="28"/>
        </w:rPr>
        <w:t>сектора имущественно-финансового</w:t>
      </w:r>
      <w:r w:rsidR="008E2FD0">
        <w:rPr>
          <w:rFonts w:ascii="Times New Roman" w:hAnsi="Times New Roman" w:cs="Times New Roman"/>
          <w:sz w:val="28"/>
          <w:szCs w:val="28"/>
        </w:rPr>
        <w:t xml:space="preserve"> и бухгалтерского учета администрации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в течение календарного дня со дня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F21177">
        <w:rPr>
          <w:rFonts w:ascii="Times New Roman" w:hAnsi="Times New Roman" w:cs="Times New Roman"/>
          <w:sz w:val="28"/>
          <w:szCs w:val="28"/>
        </w:rPr>
        <w:t>сектора имущественно-финансового и бухгалтерского учета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 w:rsidR="0029247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</w:t>
      </w:r>
      <w:r w:rsidR="00BA4EBA" w:rsidRPr="0029247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организацию делопроизводства в </w:t>
      </w:r>
      <w:r w:rsidR="00F21177">
        <w:rPr>
          <w:rFonts w:ascii="Times New Roman" w:hAnsi="Times New Roman" w:cs="Times New Roman"/>
          <w:sz w:val="28"/>
          <w:szCs w:val="28"/>
        </w:rPr>
        <w:t xml:space="preserve">администрации  Алеховщинского сельского поселения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в тот же день направляются </w:t>
      </w:r>
      <w:r w:rsidR="00430499">
        <w:rPr>
          <w:rFonts w:ascii="Times New Roman" w:hAnsi="Times New Roman" w:cs="Times New Roman"/>
          <w:sz w:val="28"/>
          <w:szCs w:val="28"/>
        </w:rPr>
        <w:t>в</w:t>
      </w:r>
      <w:r w:rsidR="00F2117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F21177">
        <w:rPr>
          <w:rFonts w:ascii="Times New Roman" w:hAnsi="Times New Roman" w:cs="Times New Roman"/>
          <w:sz w:val="28"/>
          <w:szCs w:val="28"/>
        </w:rPr>
        <w:t xml:space="preserve"> имущественно-финансового и бухгалтерского учета (далее - сектор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) </w:t>
      </w:r>
      <w:r w:rsidR="00BA4EBA" w:rsidRPr="0029247A">
        <w:rPr>
          <w:rFonts w:ascii="Times New Roman" w:hAnsi="Times New Roman" w:cs="Times New Roman"/>
          <w:sz w:val="28"/>
          <w:szCs w:val="28"/>
        </w:rPr>
        <w:t>ответственному исполнителю 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 w:rsidR="00EA0152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Ответственными лицами за административные действия, входящие в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состав административной процедуры, явля</w:t>
      </w:r>
      <w:r w:rsidR="00430499">
        <w:rPr>
          <w:rFonts w:ascii="Times New Roman" w:hAnsi="Times New Roman" w:cs="Times New Roman"/>
          <w:sz w:val="28"/>
          <w:szCs w:val="28"/>
        </w:rPr>
        <w:t>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тся специалист, ответственный за организацию делопроизводства в </w:t>
      </w:r>
      <w:r w:rsidR="00430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419">
        <w:rPr>
          <w:rFonts w:ascii="Times New Roman" w:hAnsi="Times New Roman" w:cs="Times New Roman"/>
          <w:sz w:val="28"/>
          <w:szCs w:val="28"/>
        </w:rPr>
        <w:t>Алеховщинского сельского поселения, заведующий сектором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.2.1.6</w:t>
      </w:r>
      <w:r w:rsidR="0029247A"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требованиям, предусмотренным настоящим Административным регламентом.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.2.1.7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135F98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календарных дня со дня поступления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.2.1.8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поступивших з</w:t>
      </w:r>
      <w:r w:rsidR="00C9100E">
        <w:rPr>
          <w:rFonts w:ascii="Times New Roman" w:hAnsi="Times New Roman" w:cs="Times New Roman"/>
          <w:sz w:val="28"/>
          <w:szCs w:val="28"/>
        </w:rPr>
        <w:t>аявлений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системе электронно</w:t>
      </w:r>
      <w:r w:rsidR="00704419">
        <w:rPr>
          <w:rFonts w:ascii="Times New Roman" w:hAnsi="Times New Roman" w:cs="Times New Roman"/>
          <w:sz w:val="28"/>
          <w:szCs w:val="28"/>
        </w:rPr>
        <w:t>го документооборота в секторе имущественно-финансового и бухгалтерского учета 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F1">
        <w:rPr>
          <w:rFonts w:ascii="Times New Roman" w:hAnsi="Times New Roman" w:cs="Times New Roman"/>
          <w:sz w:val="28"/>
          <w:szCs w:val="28"/>
        </w:rPr>
        <w:t xml:space="preserve">.2.2. </w:t>
      </w:r>
      <w:r w:rsidR="00744262">
        <w:rPr>
          <w:rFonts w:ascii="Times New Roman" w:hAnsi="Times New Roman" w:cs="Times New Roman"/>
          <w:sz w:val="28"/>
          <w:szCs w:val="28"/>
        </w:rPr>
        <w:t>Подготовка</w:t>
      </w:r>
      <w:r w:rsidR="00C1651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FD195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.2.2.1. Основанием для начала административной процедуры является поступление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</w:t>
      </w:r>
      <w:r w:rsidR="00FD195A" w:rsidRPr="00EA0152">
        <w:rPr>
          <w:rFonts w:ascii="Times New Roman" w:hAnsi="Times New Roman" w:cs="Times New Roman"/>
          <w:sz w:val="28"/>
          <w:szCs w:val="28"/>
        </w:rPr>
        <w:t>7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готовит на официальном бланке </w:t>
      </w:r>
      <w:r w:rsidR="00D83B6E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 w:rsidR="00EA0152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 настоящего Административного регламента.</w:t>
      </w:r>
    </w:p>
    <w:p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513">
        <w:rPr>
          <w:rFonts w:ascii="Times New Roman" w:hAnsi="Times New Roman" w:cs="Times New Roman"/>
          <w:sz w:val="28"/>
          <w:szCs w:val="28"/>
        </w:rPr>
        <w:t xml:space="preserve">.2.2.2.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16513">
        <w:rPr>
          <w:rFonts w:ascii="Times New Roman" w:hAnsi="Times New Roman" w:cs="Times New Roman"/>
          <w:sz w:val="28"/>
          <w:szCs w:val="28"/>
        </w:rPr>
        <w:t>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C1651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9247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подготавливает Перечень</w:t>
      </w:r>
      <w:r w:rsidR="00744262" w:rsidRPr="00744262">
        <w:rPr>
          <w:rFonts w:ascii="Times New Roman" w:hAnsi="Times New Roman" w:cs="Times New Roman"/>
          <w:sz w:val="28"/>
          <w:szCs w:val="28"/>
        </w:rPr>
        <w:t>,</w:t>
      </w:r>
      <w:r w:rsidR="0074426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744262">
        <w:rPr>
          <w:rFonts w:ascii="Times New Roman" w:hAnsi="Times New Roman" w:cs="Times New Roman"/>
          <w:sz w:val="28"/>
          <w:szCs w:val="28"/>
        </w:rPr>
        <w:t>ниями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о</w:t>
      </w:r>
      <w:r w:rsidR="00744262">
        <w:rPr>
          <w:rFonts w:ascii="Times New Roman" w:hAnsi="Times New Roman" w:cs="Times New Roman"/>
          <w:sz w:val="28"/>
          <w:szCs w:val="28"/>
        </w:rPr>
        <w:t>б объектах имущества, включенными</w:t>
      </w:r>
      <w:r w:rsidR="00744262" w:rsidRPr="00744262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44262">
        <w:rPr>
          <w:rFonts w:ascii="Times New Roman" w:hAnsi="Times New Roman" w:cs="Times New Roman"/>
          <w:sz w:val="28"/>
          <w:szCs w:val="28"/>
        </w:rPr>
        <w:t>утвержденными нормативным правовым актом органа местного самоуправления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.2.2.3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262">
        <w:rPr>
          <w:rFonts w:ascii="Times New Roman" w:hAnsi="Times New Roman" w:cs="Times New Roman"/>
          <w:sz w:val="28"/>
          <w:szCs w:val="28"/>
        </w:rPr>
        <w:t>.2.2.4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F66">
        <w:rPr>
          <w:rFonts w:ascii="Times New Roman" w:hAnsi="Times New Roman" w:cs="Times New Roman"/>
          <w:sz w:val="28"/>
          <w:szCs w:val="28"/>
        </w:rPr>
        <w:t>.2.2.5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по </w:t>
      </w:r>
      <w:r w:rsidR="00744262">
        <w:rPr>
          <w:rFonts w:ascii="Times New Roman" w:hAnsi="Times New Roman" w:cs="Times New Roman"/>
          <w:sz w:val="28"/>
          <w:szCs w:val="28"/>
        </w:rPr>
        <w:t xml:space="preserve">подготовке Перечня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для исполнения.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F66">
        <w:rPr>
          <w:rFonts w:ascii="Times New Roman" w:hAnsi="Times New Roman" w:cs="Times New Roman"/>
          <w:sz w:val="28"/>
          <w:szCs w:val="28"/>
        </w:rPr>
        <w:t>.2.2.6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следующих действий: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</w:t>
      </w:r>
      <w:r w:rsidR="00744262">
        <w:rPr>
          <w:rFonts w:ascii="Times New Roman" w:hAnsi="Times New Roman" w:cs="Times New Roman"/>
          <w:sz w:val="28"/>
          <w:szCs w:val="28"/>
        </w:rPr>
        <w:t xml:space="preserve"> подготовка Перечня</w:t>
      </w:r>
      <w:r w:rsidR="00C51F66">
        <w:rPr>
          <w:rFonts w:ascii="Times New Roman" w:hAnsi="Times New Roman" w:cs="Times New Roman"/>
          <w:sz w:val="28"/>
          <w:szCs w:val="28"/>
        </w:rPr>
        <w:t>, переданного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 согласование начальнику отдела;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переданное на согласование начальнику отдела.</w:t>
      </w:r>
    </w:p>
    <w:p w:rsidR="0029247A" w:rsidRPr="0029247A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 w:rsidR="008A02E0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A02E0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.2.3.1. Основанием для начала административной процедуры является поступление</w:t>
      </w:r>
      <w:r w:rsidR="00C51F66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письменного мотивированного решения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на согласование начальнику отдела.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.2.3.2. Начальник отдела 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согласовывает его и передает на подписание заместителю </w:t>
      </w:r>
      <w:r w:rsidR="008A02E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24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83B6E">
        <w:rPr>
          <w:rFonts w:ascii="Times New Roman" w:hAnsi="Times New Roman" w:cs="Times New Roman"/>
          <w:sz w:val="28"/>
          <w:szCs w:val="28"/>
        </w:rPr>
        <w:t xml:space="preserve">главе администрации Алеховщинского сельского поселения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возврата проекта документа на доработку.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.2.3.3. Заместитель </w:t>
      </w:r>
      <w:r w:rsidR="008A02E0">
        <w:rPr>
          <w:rFonts w:ascii="Times New Roman" w:hAnsi="Times New Roman" w:cs="Times New Roman"/>
          <w:sz w:val="28"/>
          <w:szCs w:val="28"/>
        </w:rPr>
        <w:t>главы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3775">
        <w:rPr>
          <w:rFonts w:ascii="Times New Roman" w:hAnsi="Times New Roman" w:cs="Times New Roman"/>
          <w:sz w:val="28"/>
          <w:szCs w:val="28"/>
        </w:rPr>
        <w:t>глава администрации Алеховщинского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3A3775">
        <w:rPr>
          <w:rFonts w:ascii="Times New Roman" w:hAnsi="Times New Roman" w:cs="Times New Roman"/>
          <w:sz w:val="28"/>
          <w:szCs w:val="28"/>
        </w:rPr>
        <w:t>согласованный заведующим сектора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проект документ в течение 1 календарного дня со дня его поступления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начальнику отдела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.2.3.2 настоящего Административного регламента;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заместителю </w:t>
      </w:r>
      <w:r w:rsidR="00833FBA">
        <w:rPr>
          <w:rFonts w:ascii="Times New Roman" w:hAnsi="Times New Roman" w:cs="Times New Roman"/>
          <w:sz w:val="28"/>
          <w:szCs w:val="28"/>
        </w:rPr>
        <w:t>главы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23FDB">
        <w:rPr>
          <w:rFonts w:ascii="Times New Roman" w:hAnsi="Times New Roman" w:cs="Times New Roman"/>
          <w:sz w:val="28"/>
          <w:szCs w:val="28"/>
        </w:rPr>
        <w:t>главе администрации Алеховщинского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.2.3.5. Ответственными лицами за административные действия, входящие в состав административной процедуры, являются ответственный исполнитель, начальник отдела, заместитель </w:t>
      </w:r>
      <w:r w:rsidR="00833FBA">
        <w:rPr>
          <w:rFonts w:ascii="Times New Roman" w:hAnsi="Times New Roman" w:cs="Times New Roman"/>
          <w:sz w:val="28"/>
          <w:szCs w:val="28"/>
        </w:rPr>
        <w:t>главы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22734">
        <w:rPr>
          <w:rFonts w:ascii="Times New Roman" w:hAnsi="Times New Roman" w:cs="Times New Roman"/>
          <w:sz w:val="28"/>
          <w:szCs w:val="28"/>
        </w:rPr>
        <w:t>глава администрации Алеховщинского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.2.3.6. Критерием принятия решения является соответствие подготовленного проекта документа сущности </w:t>
      </w:r>
      <w:r w:rsidR="00C9100E" w:rsidRPr="0029247A">
        <w:rPr>
          <w:rFonts w:ascii="Times New Roman" w:hAnsi="Times New Roman" w:cs="Times New Roman"/>
          <w:sz w:val="28"/>
          <w:szCs w:val="28"/>
        </w:rPr>
        <w:t>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со дня поступления подготовленного проекта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на согласование и подписание начальнику отдела.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исходящих ответов в системе электро</w:t>
      </w:r>
      <w:r w:rsidR="00A22734">
        <w:rPr>
          <w:rFonts w:ascii="Times New Roman" w:hAnsi="Times New Roman" w:cs="Times New Roman"/>
          <w:sz w:val="28"/>
          <w:szCs w:val="28"/>
        </w:rPr>
        <w:t>нного документооборота в секторе администрации Алеховщинского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 Выдача или н</w:t>
      </w:r>
      <w:r w:rsidR="00833FBA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3FB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DD2FD3">
        <w:rPr>
          <w:rFonts w:ascii="Times New Roman" w:hAnsi="Times New Roman" w:cs="Times New Roman"/>
          <w:sz w:val="28"/>
          <w:szCs w:val="28"/>
        </w:rPr>
        <w:t>в</w:t>
      </w:r>
      <w:r w:rsidR="00DD2FD3" w:rsidRPr="009469A2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="00B67ADF">
        <w:rPr>
          <w:rFonts w:ascii="Times New Roman" w:hAnsi="Times New Roman" w:cs="Times New Roman"/>
          <w:sz w:val="28"/>
          <w:szCs w:val="28"/>
        </w:rPr>
        <w:t xml:space="preserve"> услуги в администрацию Алеховщинского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случае если способом получения результата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личное получение;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E93007"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если заявитель обратился за предоставлением услуги через </w:t>
      </w:r>
      <w:r w:rsidR="005926E9"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D3">
        <w:rPr>
          <w:rFonts w:ascii="Times New Roman" w:hAnsi="Times New Roman" w:cs="Times New Roman"/>
          <w:sz w:val="28"/>
          <w:szCs w:val="28"/>
        </w:rPr>
        <w:t>.2.4.3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В случае направления документа, являющегося результатом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почтовым отправлением специалист, ответственный за организацию делопроизводства в</w:t>
      </w:r>
      <w:r w:rsidR="007D3C5C">
        <w:rPr>
          <w:rFonts w:ascii="Times New Roman" w:hAnsi="Times New Roman" w:cs="Times New Roman"/>
          <w:sz w:val="28"/>
          <w:szCs w:val="28"/>
        </w:rPr>
        <w:t xml:space="preserve"> администрацию Алеховщинского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, осуществляет отправку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222C9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="00FA65DB" w:rsidRPr="00FA65DB">
        <w:rPr>
          <w:rFonts w:ascii="Times New Roman" w:hAnsi="Times New Roman" w:cs="Times New Roman"/>
          <w:sz w:val="28"/>
          <w:szCs w:val="28"/>
        </w:rPr>
        <w:t xml:space="preserve"> </w:t>
      </w:r>
      <w:r w:rsidR="00FA65DB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F8F">
        <w:rPr>
          <w:rFonts w:ascii="Times New Roman" w:hAnsi="Times New Roman" w:cs="Times New Roman"/>
          <w:sz w:val="28"/>
          <w:szCs w:val="28"/>
        </w:rPr>
        <w:t>.2.4.5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6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B17F35" w:rsidRPr="00135F98">
        <w:rPr>
          <w:rFonts w:ascii="Times New Roman" w:hAnsi="Times New Roman" w:cs="Times New Roman"/>
          <w:sz w:val="28"/>
          <w:szCs w:val="28"/>
        </w:rPr>
        <w:t>1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17F35">
        <w:rPr>
          <w:rFonts w:ascii="Times New Roman" w:hAnsi="Times New Roman" w:cs="Times New Roman"/>
          <w:sz w:val="28"/>
          <w:szCs w:val="28"/>
        </w:rPr>
        <w:t>й день</w:t>
      </w:r>
      <w:r w:rsidR="00B17F35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>со дня поступления подписанного документа ответственному исполнителю.</w:t>
      </w:r>
    </w:p>
    <w:p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.2.4.</w:t>
      </w:r>
      <w:r w:rsidR="00153F8F">
        <w:rPr>
          <w:rFonts w:ascii="Times New Roman" w:hAnsi="Times New Roman" w:cs="Times New Roman"/>
          <w:sz w:val="28"/>
          <w:szCs w:val="28"/>
        </w:rPr>
        <w:t>7</w:t>
      </w:r>
      <w:r w:rsidR="0029247A"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выдача или направление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отказа.</w:t>
      </w:r>
    </w:p>
    <w:p w:rsidR="00023A7E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системе электронного документооборота</w:t>
      </w:r>
      <w:r w:rsidR="00534BAC" w:rsidRPr="00534BAC">
        <w:rPr>
          <w:rFonts w:ascii="Times New Roman" w:hAnsi="Times New Roman" w:cs="Times New Roman"/>
          <w:sz w:val="28"/>
          <w:szCs w:val="28"/>
        </w:rPr>
        <w:t xml:space="preserve"> </w:t>
      </w:r>
      <w:r w:rsidR="00534BAC">
        <w:rPr>
          <w:rFonts w:ascii="Times New Roman" w:hAnsi="Times New Roman" w:cs="Times New Roman"/>
          <w:sz w:val="28"/>
          <w:szCs w:val="28"/>
        </w:rPr>
        <w:t>администрации Алеховщинского сельского поселения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69"/>
      <w:bookmarkEnd w:id="11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="0026480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61F">
        <w:rPr>
          <w:rFonts w:ascii="Times New Roman" w:eastAsia="Times New Roman" w:hAnsi="Times New Roman" w:cs="Times New Roman"/>
          <w:sz w:val="28"/>
          <w:szCs w:val="28"/>
        </w:rPr>
        <w:t>Алеховщинского сельского поселения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  <w:r w:rsidR="00690AA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0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</w:t>
      </w:r>
      <w:r w:rsidR="00FF5007">
        <w:rPr>
          <w:rFonts w:ascii="Times New Roman" w:hAnsi="Times New Roman" w:cs="Times New Roman"/>
          <w:sz w:val="28"/>
          <w:szCs w:val="28"/>
        </w:rPr>
        <w:t>главы адмиистрации Алеховщинского сельского поселения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курирующий деятельность 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>сектора имущественно-финансового и бухгалтерского учета</w:t>
      </w:r>
      <w:r w:rsidR="002E62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2C4">
        <w:rPr>
          <w:rFonts w:ascii="Times New Roman" w:eastAsia="Times New Roman" w:hAnsi="Times New Roman" w:cs="Times New Roman"/>
          <w:sz w:val="28"/>
          <w:szCs w:val="28"/>
        </w:rPr>
        <w:t>заведующий сектором имущественного-финансового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00"/>
      <w:bookmarkEnd w:id="12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</w:t>
      </w:r>
      <w:r w:rsidR="001C2135">
        <w:rPr>
          <w:rFonts w:ascii="Times New Roman" w:hAnsi="Times New Roman" w:cs="Times New Roman"/>
          <w:sz w:val="28"/>
          <w:szCs w:val="28"/>
        </w:rPr>
        <w:t>главы администрации Алеховщинского сельского поселения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>, курирующим деятельность сектора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135">
        <w:rPr>
          <w:rFonts w:ascii="Times New Roman" w:hAnsi="Times New Roman" w:cs="Times New Roman"/>
          <w:sz w:val="28"/>
          <w:szCs w:val="28"/>
        </w:rPr>
        <w:t>имущественно-финансового 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135">
        <w:rPr>
          <w:rFonts w:ascii="Times New Roman" w:eastAsia="Times New Roman" w:hAnsi="Times New Roman" w:cs="Times New Roman"/>
          <w:sz w:val="28"/>
          <w:szCs w:val="28"/>
        </w:rPr>
        <w:t>заведующего сектором имущественно-финансового и бухгалтерского учета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C9100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A34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осуществляет заведующий сектором имущественно-финансового и бухгалтерского учета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2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91"/>
      <w:bookmarkEnd w:id="14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6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A47C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</w:t>
      </w:r>
      <w:r w:rsidR="00C9100E">
        <w:rPr>
          <w:rFonts w:ascii="Times New Roman" w:hAnsi="Times New Roman" w:cs="Times New Roman"/>
          <w:sz w:val="28"/>
          <w:szCs w:val="28"/>
        </w:rPr>
        <w:t>явления</w:t>
      </w:r>
      <w:r w:rsidRPr="00A829F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r w:rsidRPr="0038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381EA8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540"/>
      <w:bookmarkEnd w:id="16"/>
      <w:r w:rsidRPr="00381EA8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 xml:space="preserve">6.4. 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59"/>
      <w:bookmarkEnd w:id="17"/>
      <w:r w:rsidRPr="00381EA8">
        <w:rPr>
          <w:rFonts w:ascii="Times New Roman" w:hAnsi="Times New Roman" w:cs="Times New Roman"/>
          <w:sz w:val="28"/>
          <w:szCs w:val="28"/>
        </w:rPr>
        <w:t>Права заявителей на получение информации и документов,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необходимых для составления и обоснования жалобы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464"/>
      <w:bookmarkEnd w:id="18"/>
      <w:r w:rsidRPr="00381EA8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 xml:space="preserve">6.6. 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 xml:space="preserve">6.7. 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 xml:space="preserve"> и по желанию заявителя в электронной форме.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470"/>
      <w:bookmarkEnd w:id="19"/>
    </w:p>
    <w:p w:rsidR="00381EA8" w:rsidRPr="00381EA8" w:rsidRDefault="00381EA8" w:rsidP="00381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 xml:space="preserve">6.9. </w:t>
      </w:r>
      <w:r w:rsidRPr="00381EA8">
        <w:rPr>
          <w:rFonts w:ascii="Times New Roman" w:hAnsi="Times New Roman" w:cs="Times New Roman"/>
          <w:iCs/>
          <w:sz w:val="28"/>
          <w:szCs w:val="28"/>
        </w:rPr>
        <w:t>п</w:t>
      </w:r>
      <w:r w:rsidRPr="00381EA8">
        <w:rPr>
          <w:rStyle w:val="blk"/>
          <w:rFonts w:ascii="Times New Roman" w:hAnsi="Times New Roman" w:cs="Times New Roman"/>
          <w:sz w:val="28"/>
          <w:szCs w:val="28"/>
        </w:rPr>
        <w:t>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381EA8" w:rsidRPr="00381EA8" w:rsidRDefault="00381EA8" w:rsidP="00381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Style w:val="blk"/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</w:t>
      </w:r>
      <w:r w:rsidRPr="00381EA8">
        <w:rPr>
          <w:rStyle w:val="blk"/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81EA8" w:rsidRPr="00381EA8" w:rsidRDefault="00381EA8" w:rsidP="00381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Style w:val="blk"/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80"/>
      <w:bookmarkEnd w:id="20"/>
      <w:r w:rsidRPr="00381EA8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eastAsia="Times New Roman" w:hAnsi="Times New Roman" w:cs="Times New Roman"/>
          <w:sz w:val="28"/>
          <w:szCs w:val="28"/>
        </w:rPr>
        <w:t>6.10. По результатам досудебного (внесудебного) обжалования могут быть приняты следующие решения:</w:t>
      </w: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EA8">
        <w:rPr>
          <w:rFonts w:ascii="Times New Roman" w:eastAsia="Times New Roman" w:hAnsi="Times New Roman" w:cs="Times New Roman"/>
          <w:sz w:val="28"/>
          <w:szCs w:val="28"/>
        </w:rPr>
        <w:t xml:space="preserve">         -  о признании жалобы обоснованной и устранении выявленных нарушений.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1EA8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381EA8">
        <w:rPr>
          <w:rFonts w:ascii="Times New Roman" w:hAnsi="Times New Roman" w:cs="Times New Roman"/>
          <w:sz w:val="28"/>
          <w:szCs w:val="28"/>
        </w:rPr>
        <w:t>.</w:t>
      </w:r>
    </w:p>
    <w:p w:rsidR="00381EA8" w:rsidRPr="00381EA8" w:rsidRDefault="00381EA8" w:rsidP="0038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1EA8" w:rsidRPr="00381EA8" w:rsidRDefault="00381EA8" w:rsidP="00381EA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A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81EA8" w:rsidRPr="00381EA8" w:rsidRDefault="00381EA8" w:rsidP="0038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D5A60" w:rsidRPr="00381EA8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1239D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7D0D09" w:rsidRPr="00FE54E6">
        <w:rPr>
          <w:rFonts w:ascii="Times New Roman" w:hAnsi="Times New Roman" w:cs="Times New Roman"/>
          <w:sz w:val="28"/>
          <w:szCs w:val="28"/>
        </w:rPr>
        <w:t>:</w:t>
      </w:r>
    </w:p>
    <w:p w:rsidR="001239DB" w:rsidRDefault="001239D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область, Лодейнопольский район, село Алеховщина, улица Алеховщинская дом 20</w:t>
      </w:r>
    </w:p>
    <w:p w:rsidR="007D0D09" w:rsidRPr="001239D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</w:t>
      </w:r>
      <w:r w:rsidR="001239DB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1239DB">
        <w:rPr>
          <w:rFonts w:ascii="Times New Roman" w:hAnsi="Times New Roman" w:cs="Times New Roman"/>
          <w:sz w:val="28"/>
          <w:szCs w:val="28"/>
          <w:lang w:val="en-US"/>
        </w:rPr>
        <w:t>admalexa</w:t>
      </w:r>
      <w:r w:rsidR="001239DB" w:rsidRPr="001239DB">
        <w:rPr>
          <w:rFonts w:ascii="Times New Roman" w:hAnsi="Times New Roman" w:cs="Times New Roman"/>
          <w:sz w:val="28"/>
          <w:szCs w:val="28"/>
        </w:rPr>
        <w:t>@</w:t>
      </w:r>
      <w:r w:rsidR="001239D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1239DB" w:rsidRPr="001239DB">
        <w:rPr>
          <w:rFonts w:ascii="Times New Roman" w:hAnsi="Times New Roman" w:cs="Times New Roman"/>
          <w:sz w:val="28"/>
          <w:szCs w:val="28"/>
        </w:rPr>
        <w:t>.</w:t>
      </w:r>
      <w:r w:rsidR="001239D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Default="00FC63A4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08748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264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Лодейнопольского муниципального района» </w:t>
      </w:r>
      <w:r w:rsidR="005E28BC">
        <w:rPr>
          <w:rFonts w:ascii="Times New Roman" w:hAnsi="Times New Roman" w:cs="Times New Roman"/>
          <w:sz w:val="28"/>
          <w:szCs w:val="28"/>
        </w:rPr>
        <w:t xml:space="preserve">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D0D09" w:rsidRPr="00FE54E6">
        <w:rPr>
          <w:rFonts w:ascii="Times New Roman" w:hAnsi="Times New Roman" w:cs="Times New Roman"/>
          <w:sz w:val="28"/>
          <w:szCs w:val="28"/>
        </w:rPr>
        <w:t>:</w:t>
      </w:r>
    </w:p>
    <w:p w:rsidR="00234A07" w:rsidRPr="00FE54E6" w:rsidRDefault="00234A0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34A07" w:rsidTr="0072299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до 1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31C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 перерыв с 13.00 до 14.00</w:t>
            </w:r>
          </w:p>
        </w:tc>
      </w:tr>
      <w:tr w:rsidR="00234A07" w:rsidTr="0072299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34A07" w:rsidTr="0072299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  сектора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34A07" w:rsidTr="007229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 среда, четверг,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08.30 до 16.30, перерыв с 13.00 до 14.00</w:t>
            </w:r>
          </w:p>
        </w:tc>
      </w:tr>
      <w:tr w:rsidR="00234A07" w:rsidTr="0072299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пятница.</w:t>
            </w: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A07" w:rsidRDefault="00234A07" w:rsidP="0072299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</w:t>
      </w:r>
      <w:r w:rsidR="000E3F28">
        <w:rPr>
          <w:rFonts w:ascii="Times New Roman" w:hAnsi="Times New Roman" w:cs="Times New Roman"/>
          <w:sz w:val="28"/>
          <w:szCs w:val="28"/>
        </w:rPr>
        <w:t>х подразделений администрации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A81B9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A81B9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A81B9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A81B9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A81B9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A81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A81B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A81B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90AA4" w:rsidRPr="00DF0512" w:rsidTr="00A81B9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A81B9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A81B9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A81B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A81B9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A81B9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A81B9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A81B9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A81B9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A81B9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A81B9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A81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A81B9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A81B9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A81B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588"/>
      <w:bookmarkEnd w:id="21"/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3F28" w:rsidRDefault="000E3F2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784"/>
      <w:bookmarkEnd w:id="2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76"/>
      <w:bookmarkStart w:id="24" w:name="P878"/>
      <w:bookmarkEnd w:id="23"/>
      <w:bookmarkEnd w:id="24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880"/>
      <w:bookmarkEnd w:id="25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P882"/>
      <w:bookmarkEnd w:id="26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884"/>
      <w:bookmarkEnd w:id="27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8" w:name="P885"/>
      <w:bookmarkEnd w:id="28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9" w:name="P886"/>
      <w:bookmarkEnd w:id="29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Фамилия, имя,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0" w:name="P962"/>
      <w:bookmarkEnd w:id="3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Способ получения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1" w:name="P1054"/>
      <w:bookmarkStart w:id="32" w:name="P1056"/>
      <w:bookmarkEnd w:id="31"/>
      <w:bookmarkEnd w:id="3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3" w:name="P1058"/>
      <w:bookmarkEnd w:id="33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4" w:name="Par597"/>
      <w:bookmarkEnd w:id="34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предоставле-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│нии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524"/>
      <w:bookmarkEnd w:id="3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C1" w:rsidRDefault="007E02C1" w:rsidP="006541E2">
      <w:pPr>
        <w:spacing w:after="0" w:line="240" w:lineRule="auto"/>
      </w:pPr>
      <w:r>
        <w:separator/>
      </w:r>
    </w:p>
  </w:endnote>
  <w:endnote w:type="continuationSeparator" w:id="1">
    <w:p w:rsidR="007E02C1" w:rsidRDefault="007E02C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A81B95" w:rsidRPr="001365F1" w:rsidRDefault="00D2627A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1B95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E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C1" w:rsidRDefault="007E02C1" w:rsidP="006541E2">
      <w:pPr>
        <w:spacing w:after="0" w:line="240" w:lineRule="auto"/>
      </w:pPr>
      <w:r>
        <w:separator/>
      </w:r>
    </w:p>
  </w:footnote>
  <w:footnote w:type="continuationSeparator" w:id="1">
    <w:p w:rsidR="007E02C1" w:rsidRDefault="007E02C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3F28"/>
    <w:rsid w:val="000E436A"/>
    <w:rsid w:val="000F200C"/>
    <w:rsid w:val="000F6396"/>
    <w:rsid w:val="000F6A3B"/>
    <w:rsid w:val="00122A51"/>
    <w:rsid w:val="001239DB"/>
    <w:rsid w:val="0012409F"/>
    <w:rsid w:val="00135F98"/>
    <w:rsid w:val="001360C9"/>
    <w:rsid w:val="001365F1"/>
    <w:rsid w:val="0014761F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C2135"/>
    <w:rsid w:val="001F4B9F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34A07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D28F8"/>
    <w:rsid w:val="002E3A80"/>
    <w:rsid w:val="002E62C4"/>
    <w:rsid w:val="002E6561"/>
    <w:rsid w:val="002F4EA1"/>
    <w:rsid w:val="002F6E19"/>
    <w:rsid w:val="00300899"/>
    <w:rsid w:val="00303B53"/>
    <w:rsid w:val="00304C5F"/>
    <w:rsid w:val="0031456A"/>
    <w:rsid w:val="00321B19"/>
    <w:rsid w:val="00325087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1EA8"/>
    <w:rsid w:val="00387408"/>
    <w:rsid w:val="00393778"/>
    <w:rsid w:val="0039575C"/>
    <w:rsid w:val="00397318"/>
    <w:rsid w:val="00397B45"/>
    <w:rsid w:val="003A377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34BAC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4419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D3C5C"/>
    <w:rsid w:val="007E02C1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54211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2FD0"/>
    <w:rsid w:val="008E5E76"/>
    <w:rsid w:val="008F2321"/>
    <w:rsid w:val="009066D1"/>
    <w:rsid w:val="009116B7"/>
    <w:rsid w:val="009124D2"/>
    <w:rsid w:val="00913160"/>
    <w:rsid w:val="00923FDB"/>
    <w:rsid w:val="00926571"/>
    <w:rsid w:val="00932CBB"/>
    <w:rsid w:val="00941B39"/>
    <w:rsid w:val="009521D3"/>
    <w:rsid w:val="00956699"/>
    <w:rsid w:val="009666C8"/>
    <w:rsid w:val="009750BB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E3194"/>
    <w:rsid w:val="009F29F0"/>
    <w:rsid w:val="009F2B4E"/>
    <w:rsid w:val="009F3D5B"/>
    <w:rsid w:val="009F44AC"/>
    <w:rsid w:val="009F4A20"/>
    <w:rsid w:val="009F5B2A"/>
    <w:rsid w:val="00A02DDF"/>
    <w:rsid w:val="00A042FC"/>
    <w:rsid w:val="00A055C4"/>
    <w:rsid w:val="00A11152"/>
    <w:rsid w:val="00A1231F"/>
    <w:rsid w:val="00A15375"/>
    <w:rsid w:val="00A22734"/>
    <w:rsid w:val="00A24F66"/>
    <w:rsid w:val="00A270D0"/>
    <w:rsid w:val="00A355C4"/>
    <w:rsid w:val="00A367B3"/>
    <w:rsid w:val="00A41A30"/>
    <w:rsid w:val="00A501D6"/>
    <w:rsid w:val="00A51742"/>
    <w:rsid w:val="00A561CC"/>
    <w:rsid w:val="00A60095"/>
    <w:rsid w:val="00A61F10"/>
    <w:rsid w:val="00A629AA"/>
    <w:rsid w:val="00A67430"/>
    <w:rsid w:val="00A70397"/>
    <w:rsid w:val="00A80006"/>
    <w:rsid w:val="00A81B95"/>
    <w:rsid w:val="00A829F2"/>
    <w:rsid w:val="00A853CD"/>
    <w:rsid w:val="00A853E1"/>
    <w:rsid w:val="00AA1338"/>
    <w:rsid w:val="00AF39D3"/>
    <w:rsid w:val="00B0186A"/>
    <w:rsid w:val="00B038DA"/>
    <w:rsid w:val="00B15347"/>
    <w:rsid w:val="00B17F35"/>
    <w:rsid w:val="00B22ED3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ADF"/>
    <w:rsid w:val="00B72BD5"/>
    <w:rsid w:val="00B7485B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27A"/>
    <w:rsid w:val="00D3367A"/>
    <w:rsid w:val="00D402D5"/>
    <w:rsid w:val="00D4360E"/>
    <w:rsid w:val="00D458CC"/>
    <w:rsid w:val="00D45E91"/>
    <w:rsid w:val="00D5154A"/>
    <w:rsid w:val="00D6791D"/>
    <w:rsid w:val="00D75EAF"/>
    <w:rsid w:val="00D81271"/>
    <w:rsid w:val="00D83B6E"/>
    <w:rsid w:val="00DA3430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1AD1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1177"/>
    <w:rsid w:val="00F24163"/>
    <w:rsid w:val="00F3078F"/>
    <w:rsid w:val="00F30B8A"/>
    <w:rsid w:val="00F3232D"/>
    <w:rsid w:val="00F32C59"/>
    <w:rsid w:val="00F4767E"/>
    <w:rsid w:val="00F63FFA"/>
    <w:rsid w:val="00F66C61"/>
    <w:rsid w:val="00F67795"/>
    <w:rsid w:val="00F679C7"/>
    <w:rsid w:val="00F715EF"/>
    <w:rsid w:val="00F763DF"/>
    <w:rsid w:val="00F777DE"/>
    <w:rsid w:val="00F867D5"/>
    <w:rsid w:val="00F87962"/>
    <w:rsid w:val="00F95D96"/>
    <w:rsid w:val="00F978C4"/>
    <w:rsid w:val="00FA46BA"/>
    <w:rsid w:val="00FA65DB"/>
    <w:rsid w:val="00FB0D20"/>
    <w:rsid w:val="00FB1974"/>
    <w:rsid w:val="00FC135B"/>
    <w:rsid w:val="00FC33FF"/>
    <w:rsid w:val="00FC34E3"/>
    <w:rsid w:val="00FC63A4"/>
    <w:rsid w:val="00FD195A"/>
    <w:rsid w:val="00FD236A"/>
    <w:rsid w:val="00FE2248"/>
    <w:rsid w:val="00FE2CB1"/>
    <w:rsid w:val="00FE54E6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uiPriority w:val="99"/>
    <w:qFormat/>
    <w:rsid w:val="009F4A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9F4A2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lk">
    <w:name w:val="blk"/>
    <w:basedOn w:val="a0"/>
    <w:rsid w:val="0038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uiPriority w:val="99"/>
    <w:qFormat/>
    <w:rsid w:val="009F4A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9F4A20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B8F2-7CCE-4F55-9E13-F3BB5E86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9613</Words>
  <Characters>54797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компик</cp:lastModifiedBy>
  <cp:revision>2</cp:revision>
  <cp:lastPrinted>2015-05-12T08:51:00Z</cp:lastPrinted>
  <dcterms:created xsi:type="dcterms:W3CDTF">2017-06-13T07:49:00Z</dcterms:created>
  <dcterms:modified xsi:type="dcterms:W3CDTF">2017-06-13T07:49:00Z</dcterms:modified>
</cp:coreProperties>
</file>