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4F55E2" w:rsidRPr="00F40B92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</w:t>
      </w:r>
      <w:r w:rsidR="00FF0F8E">
        <w:rPr>
          <w:szCs w:val="28"/>
        </w:rPr>
        <w:t>18</w:t>
      </w:r>
      <w:r w:rsidRPr="00753984">
        <w:rPr>
          <w:szCs w:val="28"/>
        </w:rPr>
        <w:t>.</w:t>
      </w:r>
      <w:r w:rsidR="00017F5E">
        <w:rPr>
          <w:szCs w:val="28"/>
        </w:rPr>
        <w:t>1</w:t>
      </w:r>
      <w:r w:rsidR="005E5573">
        <w:rPr>
          <w:szCs w:val="28"/>
        </w:rPr>
        <w:t>2</w:t>
      </w:r>
      <w:r w:rsidRPr="00753984">
        <w:rPr>
          <w:szCs w:val="28"/>
        </w:rPr>
        <w:t>.201</w:t>
      </w:r>
      <w:r w:rsidR="00F56302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741BBC">
        <w:rPr>
          <w:b/>
          <w:szCs w:val="28"/>
        </w:rPr>
        <w:t xml:space="preserve"> </w:t>
      </w:r>
      <w:r w:rsidR="00F17630">
        <w:rPr>
          <w:b/>
          <w:szCs w:val="28"/>
        </w:rPr>
        <w:t>390</w:t>
      </w:r>
    </w:p>
    <w:p w:rsidR="00930B53" w:rsidRDefault="00A54157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A54157">
        <w:rPr>
          <w:sz w:val="28"/>
          <w:szCs w:val="28"/>
        </w:rPr>
        <w:t>в</w:t>
      </w:r>
      <w:proofErr w:type="gramEnd"/>
      <w:r w:rsidR="00930B53" w:rsidRPr="00A54157">
        <w:rPr>
          <w:sz w:val="28"/>
          <w:szCs w:val="28"/>
        </w:rPr>
        <w:t xml:space="preserve"> </w:t>
      </w:r>
    </w:p>
    <w:p w:rsidR="00FF0F8E" w:rsidRDefault="00930B53" w:rsidP="00FF0F8E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Алеховщинского </w:t>
      </w:r>
    </w:p>
    <w:p w:rsidR="00FF0F8E" w:rsidRDefault="00930B53" w:rsidP="00FF0F8E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сельского поселения</w:t>
      </w:r>
      <w:r w:rsidR="0097047A" w:rsidRPr="004D75F3">
        <w:rPr>
          <w:sz w:val="28"/>
          <w:szCs w:val="28"/>
        </w:rPr>
        <w:t xml:space="preserve"> </w:t>
      </w:r>
      <w:r w:rsidRPr="004D75F3">
        <w:rPr>
          <w:sz w:val="28"/>
          <w:szCs w:val="28"/>
        </w:rPr>
        <w:t>«</w:t>
      </w:r>
      <w:r w:rsidR="00FF0F8E" w:rsidRPr="002A3C8D">
        <w:rPr>
          <w:sz w:val="28"/>
          <w:szCs w:val="28"/>
        </w:rPr>
        <w:t xml:space="preserve">Об утверждении </w:t>
      </w:r>
    </w:p>
    <w:p w:rsidR="00FF0F8E" w:rsidRDefault="00FF0F8E" w:rsidP="00FF0F8E">
      <w:pPr>
        <w:pStyle w:val="p5"/>
        <w:contextualSpacing/>
        <w:rPr>
          <w:sz w:val="28"/>
          <w:szCs w:val="28"/>
        </w:rPr>
      </w:pPr>
      <w:r w:rsidRPr="002A3C8D">
        <w:rPr>
          <w:sz w:val="28"/>
          <w:szCs w:val="28"/>
        </w:rPr>
        <w:t xml:space="preserve">Административного регламента </w:t>
      </w:r>
    </w:p>
    <w:p w:rsidR="005B05B9" w:rsidRDefault="00FF0F8E" w:rsidP="005B05B9">
      <w:pPr>
        <w:pStyle w:val="p5"/>
        <w:contextualSpacing/>
        <w:rPr>
          <w:sz w:val="28"/>
          <w:szCs w:val="28"/>
        </w:rPr>
      </w:pPr>
      <w:r w:rsidRPr="002A3C8D">
        <w:rPr>
          <w:sz w:val="28"/>
          <w:szCs w:val="28"/>
        </w:rPr>
        <w:t>по предоставлению муниципальной услуги</w:t>
      </w:r>
    </w:p>
    <w:p w:rsidR="0094346E" w:rsidRDefault="00FF0F8E" w:rsidP="0094346E">
      <w:pPr>
        <w:pStyle w:val="p5"/>
        <w:contextualSpacing/>
        <w:rPr>
          <w:sz w:val="28"/>
          <w:szCs w:val="28"/>
        </w:rPr>
      </w:pPr>
      <w:r w:rsidRPr="002A3C8D">
        <w:rPr>
          <w:sz w:val="28"/>
          <w:szCs w:val="28"/>
        </w:rPr>
        <w:t>«</w:t>
      </w:r>
      <w:r w:rsidR="0094346E">
        <w:rPr>
          <w:sz w:val="28"/>
          <w:szCs w:val="28"/>
        </w:rPr>
        <w:t>Присвоению, изменению и аннулированию адресов</w:t>
      </w:r>
    </w:p>
    <w:p w:rsidR="0094346E" w:rsidRDefault="0094346E" w:rsidP="0094346E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объектам недвижимости Администрацией </w:t>
      </w:r>
    </w:p>
    <w:p w:rsidR="0094346E" w:rsidRDefault="0094346E" w:rsidP="0094346E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="00FF0F8E" w:rsidRPr="002A3C8D">
        <w:rPr>
          <w:sz w:val="28"/>
          <w:szCs w:val="28"/>
        </w:rPr>
        <w:t>»</w:t>
      </w:r>
    </w:p>
    <w:p w:rsidR="00946293" w:rsidRPr="00946293" w:rsidRDefault="00946293" w:rsidP="0094346E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7DAB" w:rsidRPr="00027DAB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4E37F8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027DAB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4E37F8">
        <w:rPr>
          <w:sz w:val="28"/>
          <w:szCs w:val="28"/>
        </w:rPr>
        <w:t>1</w:t>
      </w:r>
      <w:r w:rsidR="00027DAB">
        <w:rPr>
          <w:sz w:val="28"/>
          <w:szCs w:val="28"/>
        </w:rPr>
        <w:t>3</w:t>
      </w:r>
      <w:r w:rsidR="0094346E">
        <w:rPr>
          <w:sz w:val="28"/>
          <w:szCs w:val="28"/>
        </w:rPr>
        <w:t>3</w:t>
      </w:r>
    </w:p>
    <w:p w:rsidR="00BD6EFF" w:rsidRDefault="00497B26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4D75F3">
        <w:rPr>
          <w:b w:val="0"/>
          <w:sz w:val="28"/>
          <w:szCs w:val="28"/>
        </w:rPr>
        <w:t>предложением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4D75F3" w:rsidRPr="005B05B9" w:rsidRDefault="0097047A" w:rsidP="005B05B9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FF0F8E">
        <w:rPr>
          <w:szCs w:val="28"/>
        </w:rPr>
        <w:t xml:space="preserve">   1.</w:t>
      </w:r>
      <w:r w:rsidR="00A54157" w:rsidRPr="00FF0F8E">
        <w:rPr>
          <w:szCs w:val="28"/>
        </w:rPr>
        <w:t>Внести в постановление администрации Алеховщинского сельского поселения Лодейнопольского муниципального район Ленинградской области «</w:t>
      </w:r>
      <w:r w:rsidR="005E5573" w:rsidRPr="00FF0F8E">
        <w:rPr>
          <w:szCs w:val="28"/>
        </w:rPr>
        <w:t>Об утверждении Административного регламента по предоставлению муниципальной услуги</w:t>
      </w:r>
      <w:r w:rsidR="00FF0F8E" w:rsidRPr="00FF0F8E">
        <w:rPr>
          <w:szCs w:val="28"/>
        </w:rPr>
        <w:t xml:space="preserve"> </w:t>
      </w:r>
      <w:r w:rsidR="005E5573" w:rsidRPr="00FF0F8E">
        <w:rPr>
          <w:szCs w:val="28"/>
        </w:rPr>
        <w:t>«</w:t>
      </w:r>
      <w:r w:rsidR="0094346E">
        <w:rPr>
          <w:szCs w:val="28"/>
        </w:rPr>
        <w:t>Присвоению, изменению и аннулированию адресов объектам недвижимости Администрацией Алеховщинского сельского поселения</w:t>
      </w:r>
      <w:r w:rsidR="005E5573" w:rsidRPr="00FF0F8E">
        <w:rPr>
          <w:szCs w:val="28"/>
        </w:rPr>
        <w:t>»</w:t>
      </w:r>
      <w:r w:rsidR="003705C5" w:rsidRPr="00FF0F8E">
        <w:rPr>
          <w:szCs w:val="28"/>
        </w:rPr>
        <w:t xml:space="preserve"> от </w:t>
      </w:r>
      <w:r w:rsidR="00027DAB">
        <w:rPr>
          <w:szCs w:val="28"/>
        </w:rPr>
        <w:t>22</w:t>
      </w:r>
      <w:r w:rsidR="003705C5" w:rsidRPr="00FF0F8E">
        <w:rPr>
          <w:szCs w:val="28"/>
        </w:rPr>
        <w:t>.</w:t>
      </w:r>
      <w:r w:rsidR="004E37F8">
        <w:rPr>
          <w:szCs w:val="28"/>
        </w:rPr>
        <w:t>05</w:t>
      </w:r>
      <w:r w:rsidR="003705C5" w:rsidRPr="00FF0F8E">
        <w:rPr>
          <w:szCs w:val="28"/>
        </w:rPr>
        <w:t>.201</w:t>
      </w:r>
      <w:r w:rsidR="004E37F8">
        <w:rPr>
          <w:szCs w:val="28"/>
        </w:rPr>
        <w:t>7</w:t>
      </w:r>
      <w:r w:rsidR="003705C5" w:rsidRPr="00FF0F8E">
        <w:rPr>
          <w:szCs w:val="28"/>
        </w:rPr>
        <w:t xml:space="preserve"> г. № </w:t>
      </w:r>
      <w:r w:rsidR="004E37F8">
        <w:rPr>
          <w:szCs w:val="28"/>
        </w:rPr>
        <w:t>1</w:t>
      </w:r>
      <w:r w:rsidR="00027DAB">
        <w:rPr>
          <w:szCs w:val="28"/>
        </w:rPr>
        <w:t>3</w:t>
      </w:r>
      <w:r w:rsidR="0094346E">
        <w:rPr>
          <w:szCs w:val="28"/>
        </w:rPr>
        <w:t>3</w:t>
      </w:r>
      <w:r w:rsidR="003705C5" w:rsidRPr="00FF0F8E">
        <w:rPr>
          <w:szCs w:val="28"/>
        </w:rPr>
        <w:t xml:space="preserve"> </w:t>
      </w:r>
      <w:r w:rsidR="00FD371A" w:rsidRPr="00FF0F8E">
        <w:rPr>
          <w:szCs w:val="28"/>
        </w:rPr>
        <w:t>следующие изменения и дополнения:</w:t>
      </w:r>
    </w:p>
    <w:p w:rsidR="00A54157" w:rsidRDefault="00F661AA" w:rsidP="00FD371A">
      <w:pPr>
        <w:pStyle w:val="ConsPlusTitle"/>
        <w:widowControl/>
        <w:numPr>
          <w:ilvl w:val="1"/>
          <w:numId w:val="8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</w:t>
      </w:r>
      <w:r w:rsidR="009462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 изложить в</w:t>
      </w:r>
      <w:r w:rsidR="004D75F3">
        <w:rPr>
          <w:b w:val="0"/>
          <w:sz w:val="28"/>
          <w:szCs w:val="28"/>
        </w:rPr>
        <w:t xml:space="preserve"> следующей редакции</w:t>
      </w:r>
      <w:r w:rsidR="00F56302">
        <w:rPr>
          <w:b w:val="0"/>
          <w:sz w:val="28"/>
          <w:szCs w:val="28"/>
        </w:rPr>
        <w:t>:</w:t>
      </w:r>
    </w:p>
    <w:p w:rsidR="00FD371A" w:rsidRPr="00E33E27" w:rsidRDefault="00F661AA" w:rsidP="00FD371A">
      <w:pPr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6</w:t>
      </w:r>
      <w:r w:rsidR="00FD371A" w:rsidRPr="00E33E27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FD371A">
        <w:rPr>
          <w:b/>
          <w:szCs w:val="28"/>
        </w:rPr>
        <w:t>муниципальную</w:t>
      </w:r>
      <w:r w:rsidR="00FD371A" w:rsidRPr="00E33E27">
        <w:rPr>
          <w:b/>
          <w:szCs w:val="28"/>
        </w:rPr>
        <w:t xml:space="preserve"> услугу, </w:t>
      </w:r>
    </w:p>
    <w:p w:rsidR="00FD371A" w:rsidRPr="00946293" w:rsidRDefault="00FD371A" w:rsidP="00946293">
      <w:pPr>
        <w:autoSpaceDN w:val="0"/>
        <w:jc w:val="center"/>
        <w:outlineLvl w:val="1"/>
        <w:rPr>
          <w:b/>
          <w:szCs w:val="28"/>
        </w:rPr>
      </w:pPr>
      <w:r w:rsidRPr="00E33E27">
        <w:rPr>
          <w:b/>
          <w:szCs w:val="28"/>
        </w:rPr>
        <w:t xml:space="preserve">а также должностных лиц органа, предоставляющего </w:t>
      </w:r>
      <w:r>
        <w:rPr>
          <w:b/>
          <w:szCs w:val="28"/>
        </w:rPr>
        <w:t>муниципальную</w:t>
      </w:r>
      <w:r w:rsidRPr="00E33E27">
        <w:rPr>
          <w:b/>
          <w:szCs w:val="28"/>
        </w:rPr>
        <w:t xml:space="preserve"> услугу, либо муниципальных служащих,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33E27">
        <w:rPr>
          <w:color w:val="000000"/>
          <w:szCs w:val="28"/>
        </w:rPr>
        <w:t xml:space="preserve"> </w:t>
      </w:r>
      <w:r w:rsidRPr="00E33E27">
        <w:rPr>
          <w:b/>
          <w:szCs w:val="28"/>
        </w:rPr>
        <w:t>предоставления государственных и муниципальных услуг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FD371A">
        <w:rPr>
          <w:szCs w:val="28"/>
        </w:rPr>
        <w:t>муниципальной</w:t>
      </w:r>
      <w:r w:rsidR="00FD371A" w:rsidRPr="00E33E27">
        <w:rPr>
          <w:szCs w:val="28"/>
        </w:rPr>
        <w:t xml:space="preserve"> услуги.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.2. Предметом досудебного (внесудебного) обжалования заявителем решений и действий (бездейс</w:t>
      </w:r>
      <w:r w:rsidR="00FD371A">
        <w:rPr>
          <w:szCs w:val="28"/>
        </w:rPr>
        <w:t>твия) органа, предоставляющего муниципальную</w:t>
      </w:r>
      <w:r w:rsidR="00FD371A" w:rsidRPr="00E33E27">
        <w:rPr>
          <w:szCs w:val="28"/>
        </w:rPr>
        <w:t xml:space="preserve"> услугу, должностного</w:t>
      </w:r>
      <w:r w:rsidR="00FD371A">
        <w:rPr>
          <w:szCs w:val="28"/>
        </w:rPr>
        <w:t xml:space="preserve"> лица органа, предоставляющего </w:t>
      </w:r>
      <w:r w:rsidR="00FD371A">
        <w:rPr>
          <w:szCs w:val="28"/>
        </w:rPr>
        <w:lastRenderedPageBreak/>
        <w:t>муниципальную</w:t>
      </w:r>
      <w:r w:rsidR="00FD371A" w:rsidRPr="00E33E27">
        <w:rPr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являются: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1) нарушение срока регистрации запроса заявителя о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запроса, указанного в статье 15.1 Федерального закона от 27.07.2010 № 210-ФЗ;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2) нарушение срока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услуги.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E0B57" w:rsidDel="009F0626">
        <w:rPr>
          <w:szCs w:val="28"/>
        </w:rPr>
        <w:t xml:space="preserve"> </w:t>
      </w:r>
      <w:r w:rsidRPr="00FE0B57">
        <w:rPr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у заявителя;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5) отказ в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6) затребование с заявителя при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Cs w:val="28"/>
        </w:rPr>
        <w:t xml:space="preserve">, </w:t>
      </w:r>
      <w:r w:rsidRPr="00200200">
        <w:rPr>
          <w:szCs w:val="28"/>
        </w:rPr>
        <w:t>муниципальными правовыми актами</w:t>
      </w:r>
      <w:r w:rsidRPr="00E33E27">
        <w:rPr>
          <w:szCs w:val="28"/>
        </w:rPr>
        <w:t>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7) отказ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</w:t>
      </w:r>
      <w:r w:rsidRPr="00E33E27">
        <w:rPr>
          <w:szCs w:val="28"/>
        </w:rPr>
        <w:lastRenderedPageBreak/>
        <w:t xml:space="preserve">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 xml:space="preserve">ый </w:t>
      </w:r>
      <w:r w:rsidRPr="00200200">
        <w:rPr>
          <w:szCs w:val="28"/>
        </w:rPr>
        <w:t>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</w:t>
      </w:r>
      <w:r>
        <w:rPr>
          <w:szCs w:val="28"/>
        </w:rPr>
        <w:t>рального закона от 27.07.2010 № </w:t>
      </w:r>
      <w:r w:rsidRPr="00E33E27">
        <w:rPr>
          <w:szCs w:val="28"/>
        </w:rPr>
        <w:t>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услуги;</w:t>
      </w:r>
    </w:p>
    <w:p w:rsidR="00FD371A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9) приостановление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>
        <w:rPr>
          <w:szCs w:val="28"/>
        </w:rPr>
        <w:t>,</w:t>
      </w:r>
      <w:r w:rsidRPr="00200200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>ый</w:t>
      </w:r>
      <w:r w:rsidRPr="00200200">
        <w:rPr>
          <w:szCs w:val="28"/>
        </w:rPr>
        <w:t xml:space="preserve"> 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Cs w:val="28"/>
        </w:rPr>
        <w:t>соответствующих 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</w:t>
      </w:r>
      <w:r>
        <w:rPr>
          <w:szCs w:val="28"/>
        </w:rPr>
        <w:t>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FE0B5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.3. Жалоба подается в письменной форме на бумажном носителе, в электронной </w:t>
      </w:r>
      <w:r w:rsidR="00FD371A" w:rsidRPr="00925533">
        <w:rPr>
          <w:szCs w:val="28"/>
        </w:rPr>
        <w:t>форме в орган, предоставляющий муниципальную</w:t>
      </w:r>
      <w:r w:rsidR="00FD371A" w:rsidRPr="00E33E27">
        <w:rPr>
          <w:szCs w:val="28"/>
        </w:rPr>
        <w:t xml:space="preserve"> услугу, </w:t>
      </w:r>
      <w:r w:rsidR="00FD371A" w:rsidRPr="00925533">
        <w:rPr>
          <w:szCs w:val="28"/>
        </w:rPr>
        <w:t>ГБУ ЛО </w:t>
      </w:r>
      <w:r w:rsidR="00FD371A" w:rsidRPr="00E33E27">
        <w:rPr>
          <w:szCs w:val="28"/>
        </w:rPr>
        <w:t xml:space="preserve">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Жалоба на решения и действия (бездействие)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 w:rsidRPr="00925533">
        <w:rPr>
          <w:szCs w:val="28"/>
        </w:rPr>
        <w:lastRenderedPageBreak/>
        <w:t>муниципальную</w:t>
      </w:r>
      <w:r w:rsidRPr="00E33E27">
        <w:rPr>
          <w:szCs w:val="28"/>
        </w:rPr>
        <w:t xml:space="preserve"> услугу, муниципального служащего, руководителя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E33E27">
        <w:rPr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FD371A" w:rsidRPr="00E33E27">
          <w:rPr>
            <w:szCs w:val="28"/>
          </w:rPr>
          <w:t>части 5 статьи 11.2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210-ФЗ.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В письменной жалобе в обязательном порядке указываются: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- наименование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</w:t>
      </w:r>
      <w:r>
        <w:rPr>
          <w:szCs w:val="28"/>
        </w:rPr>
        <w:t>аленного рабочего места ГБУ ЛО </w:t>
      </w:r>
      <w:r w:rsidRPr="00E33E27">
        <w:rPr>
          <w:szCs w:val="28"/>
        </w:rPr>
        <w:t>«МФЦ»</w:t>
      </w:r>
      <w:r>
        <w:rPr>
          <w:szCs w:val="28"/>
        </w:rPr>
        <w:t>)</w:t>
      </w:r>
      <w:r w:rsidRPr="00E33E27">
        <w:rPr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.5. </w:t>
      </w:r>
      <w:proofErr w:type="gramStart"/>
      <w:r w:rsidR="00FD371A" w:rsidRPr="00E33E27">
        <w:rPr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FD371A" w:rsidRPr="00E33E27">
          <w:rPr>
            <w:color w:val="0000FF"/>
            <w:szCs w:val="28"/>
          </w:rPr>
          <w:t>статьей 11.1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.6. </w:t>
      </w:r>
      <w:proofErr w:type="gramStart"/>
      <w:r w:rsidR="00FD371A" w:rsidRPr="00E33E27">
        <w:rPr>
          <w:szCs w:val="28"/>
        </w:rPr>
        <w:t>Жалоба, поступ</w:t>
      </w:r>
      <w:r w:rsidR="00FD371A">
        <w:rPr>
          <w:szCs w:val="28"/>
        </w:rPr>
        <w:t>ившая в орган, предоставляющий муниципальную</w:t>
      </w:r>
      <w:r w:rsidR="00FD371A" w:rsidRPr="00E33E27">
        <w:rPr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</w:t>
      </w:r>
      <w:r w:rsidR="00FD371A" w:rsidRPr="00E33E27">
        <w:rPr>
          <w:szCs w:val="28"/>
        </w:rPr>
        <w:lastRenderedPageBreak/>
        <w:t xml:space="preserve">рабочих дней со дня ее регистрации, а в случае обжалования отказа органа, предоставляющего </w:t>
      </w:r>
      <w:r w:rsidR="00FD371A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FD371A" w:rsidRPr="00E33E27">
        <w:rPr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.7. По результатам рассмотрения жалобы принимается одно из следующих решений: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Ленинградской области,</w:t>
      </w:r>
      <w:r w:rsidRPr="00925533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2) в удовлетворении жалобы отказывается.</w:t>
      </w:r>
    </w:p>
    <w:p w:rsidR="00FD371A" w:rsidRPr="00211E95" w:rsidRDefault="00FD371A" w:rsidP="00FD371A">
      <w:pPr>
        <w:autoSpaceDN w:val="0"/>
        <w:adjustRightInd w:val="0"/>
        <w:ind w:firstLine="709"/>
        <w:rPr>
          <w:szCs w:val="28"/>
        </w:rPr>
      </w:pPr>
      <w:r w:rsidRPr="00211E95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D371A" w:rsidRPr="00211E95" w:rsidRDefault="00FD371A" w:rsidP="00FD371A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11E95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1E95">
        <w:rPr>
          <w:szCs w:val="28"/>
        </w:rPr>
        <w:t>неудобства</w:t>
      </w:r>
      <w:proofErr w:type="gramEnd"/>
      <w:r w:rsidRPr="00211E95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Cs w:val="28"/>
        </w:rPr>
        <w:t xml:space="preserve"> получения муниципальной услуги;</w:t>
      </w:r>
      <w:bookmarkStart w:id="0" w:name="_GoBack"/>
      <w:bookmarkEnd w:id="0"/>
    </w:p>
    <w:p w:rsidR="00FD371A" w:rsidRPr="00211E95" w:rsidRDefault="00FD371A" w:rsidP="00FD371A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20"/>
        <w:rPr>
          <w:szCs w:val="28"/>
        </w:rPr>
      </w:pPr>
      <w:r w:rsidRPr="00211E95">
        <w:rPr>
          <w:szCs w:val="28"/>
        </w:rPr>
        <w:t xml:space="preserve">в случае признания </w:t>
      </w:r>
      <w:proofErr w:type="gramStart"/>
      <w:r w:rsidRPr="00211E95">
        <w:rPr>
          <w:szCs w:val="28"/>
        </w:rPr>
        <w:t>жалобы</w:t>
      </w:r>
      <w:proofErr w:type="gramEnd"/>
      <w:r w:rsidRPr="00211E95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371A" w:rsidRPr="00080018" w:rsidRDefault="00FD371A" w:rsidP="00FD371A">
      <w:pPr>
        <w:autoSpaceDN w:val="0"/>
        <w:ind w:firstLine="540"/>
        <w:rPr>
          <w:iCs/>
          <w:sz w:val="24"/>
          <w:szCs w:val="24"/>
        </w:rPr>
      </w:pPr>
      <w:r w:rsidRPr="00E33E27">
        <w:rPr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4157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1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A137F">
        <w:rPr>
          <w:rFonts w:ascii="Times New Roman" w:hAnsi="Times New Roman" w:cs="Times New Roman"/>
          <w:sz w:val="28"/>
          <w:szCs w:val="28"/>
        </w:rPr>
        <w:t xml:space="preserve">опубликовать 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37F">
        <w:rPr>
          <w:rFonts w:ascii="Times New Roman" w:hAnsi="Times New Roman" w:cs="Times New Roman"/>
          <w:sz w:val="28"/>
          <w:szCs w:val="28"/>
        </w:rPr>
        <w:t>леховщинского сельского поселения.</w:t>
      </w:r>
    </w:p>
    <w:p w:rsidR="00BD6EFF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</w:t>
      </w:r>
      <w:r w:rsidR="00741BBC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4F55E2" w:rsidP="004F55E2">
      <w:r>
        <w:t>Глав</w:t>
      </w:r>
      <w:r w:rsidR="00017F5E">
        <w:t>а</w:t>
      </w:r>
      <w:r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017F5E">
        <w:t>А.И.Лопинова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30C36417"/>
    <w:multiLevelType w:val="multilevel"/>
    <w:tmpl w:val="24CAA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17F5E"/>
    <w:rsid w:val="00020C52"/>
    <w:rsid w:val="00020D79"/>
    <w:rsid w:val="000214CA"/>
    <w:rsid w:val="000250F6"/>
    <w:rsid w:val="00027DAB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6830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2F34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1FFB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2E60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05C5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459F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5F3"/>
    <w:rsid w:val="004D77AF"/>
    <w:rsid w:val="004D7A98"/>
    <w:rsid w:val="004E18DE"/>
    <w:rsid w:val="004E21C9"/>
    <w:rsid w:val="004E2DBB"/>
    <w:rsid w:val="004E37F8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37626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05B9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5573"/>
    <w:rsid w:val="005E74AB"/>
    <w:rsid w:val="005E7DA3"/>
    <w:rsid w:val="005F208D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451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5F6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0D5E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0CA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5E1"/>
    <w:rsid w:val="0072475E"/>
    <w:rsid w:val="007258D7"/>
    <w:rsid w:val="00725C82"/>
    <w:rsid w:val="0072612D"/>
    <w:rsid w:val="0072676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5787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77742"/>
    <w:rsid w:val="00785058"/>
    <w:rsid w:val="0078537B"/>
    <w:rsid w:val="00785DF0"/>
    <w:rsid w:val="00790356"/>
    <w:rsid w:val="00791DCD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147B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346E"/>
    <w:rsid w:val="00944A48"/>
    <w:rsid w:val="00945990"/>
    <w:rsid w:val="00946293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690"/>
    <w:rsid w:val="009C59E2"/>
    <w:rsid w:val="009C6CFD"/>
    <w:rsid w:val="009D329A"/>
    <w:rsid w:val="009D4641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16D5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130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46CF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77A5E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3F7"/>
    <w:rsid w:val="00CB3CD5"/>
    <w:rsid w:val="00CB4376"/>
    <w:rsid w:val="00CB5DFA"/>
    <w:rsid w:val="00CB62C9"/>
    <w:rsid w:val="00CB7E37"/>
    <w:rsid w:val="00CC0091"/>
    <w:rsid w:val="00CC0CB6"/>
    <w:rsid w:val="00CC1B1E"/>
    <w:rsid w:val="00CC6EEF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E5A3C"/>
    <w:rsid w:val="00CF1347"/>
    <w:rsid w:val="00CF3604"/>
    <w:rsid w:val="00CF4CD9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26E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B7D4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17630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0B92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4F0"/>
    <w:rsid w:val="00F62B6C"/>
    <w:rsid w:val="00F62F68"/>
    <w:rsid w:val="00F63855"/>
    <w:rsid w:val="00F6394F"/>
    <w:rsid w:val="00F661AA"/>
    <w:rsid w:val="00F670A3"/>
    <w:rsid w:val="00F67D03"/>
    <w:rsid w:val="00F703BA"/>
    <w:rsid w:val="00F70CDB"/>
    <w:rsid w:val="00F710D8"/>
    <w:rsid w:val="00F71C86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02BE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371A"/>
    <w:rsid w:val="00FD5425"/>
    <w:rsid w:val="00FD6CAD"/>
    <w:rsid w:val="00FE4D29"/>
    <w:rsid w:val="00FE62F9"/>
    <w:rsid w:val="00FE71CE"/>
    <w:rsid w:val="00FF05DB"/>
    <w:rsid w:val="00FF0748"/>
    <w:rsid w:val="00FF0B50"/>
    <w:rsid w:val="00FF0F8E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6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paragraph" w:customStyle="1" w:styleId="pboth">
    <w:name w:val="pboth"/>
    <w:basedOn w:val="a"/>
    <w:rsid w:val="00151FF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462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Знак Знак Знак"/>
    <w:basedOn w:val="a"/>
    <w:autoRedefine/>
    <w:rsid w:val="0094629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styleId="ac">
    <w:name w:val="footer"/>
    <w:basedOn w:val="a"/>
    <w:link w:val="ad"/>
    <w:rsid w:val="00F661A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66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5B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11EGLyKBYTddWKtFLMfkNsgaJVxqsT+T+tE3FspBEJU=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xKKs3FL50DxFwwwOAhaD2yC1cs0/f5b+SbrxElb0xPc=</DigestValue>
    </Reference>
  </SignedInfo>
  <SignatureValue>bW/SDOrdZ2MkVCcQ/TaaoKFZeQm2a1s/ZBbSdojnzLUQc2DZIRbnlG/DOKpDFDjj
YDb4KKvmKHrcsjtun0kuDA==</SignatureValue>
  <KeyInfo>
    <X509Data>
      <X509Certificate>MIIJgjCCCTGgAwIBAgIQAdObIQhpSKAAABCEA3kAAjAIBgYqhQMCAgMwggE5MS4w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/qkoHQdkpWNw8XrVrjD+8hayJm8=</DigestValue>
      </Reference>
      <Reference URI="/word/fontTable.xml?ContentType=application/vnd.openxmlformats-officedocument.wordprocessingml.fontTable+xml">
        <DigestMethod Algorithm="http://www.w3.org/2000/09/xmldsig#sha1"/>
        <DigestValue>/Rsrw/hFVx2jebLppEvycZfEDe0=</DigestValue>
      </Reference>
      <Reference URI="/word/styles.xml?ContentType=application/vnd.openxmlformats-officedocument.wordprocessingml.styles+xml">
        <DigestMethod Algorithm="http://www.w3.org/2000/09/xmldsig#sha1"/>
        <DigestValue>JxJmfpq3CghAwmcY6FkjTXYAc0Q=</DigestValue>
      </Reference>
      <Reference URI="/word/webSettings.xml?ContentType=application/vnd.openxmlformats-officedocument.wordprocessingml.webSettings+xml">
        <DigestMethod Algorithm="http://www.w3.org/2000/09/xmldsig#sha1"/>
        <DigestValue>Z+78tQY13UIOaNmsexdo0+osixQ=</DigestValue>
      </Reference>
      <Reference URI="/word/settings.xml?ContentType=application/vnd.openxmlformats-officedocument.wordprocessingml.settings+xml">
        <DigestMethod Algorithm="http://www.w3.org/2000/09/xmldsig#sha1"/>
        <DigestValue>s4LZm9Nhgg7xTNU9UnKvVyXl12g=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kt2YbZVK/yGnVhJXxnVKZvYBE2Y=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NeBGA+3+mHM6TAipx3UPdz2zV6k=</DigestValue>
      </Reference>
    </Manifest>
    <SignatureProperties>
      <SignatureProperty Id="idSignatureTime" Target="#idPackageSignature">
        <mdssi:SignatureTime>
          <mdssi:Format>YYYY-MM-DDThh:mm:ssTZD</mdssi:Format>
          <mdssi:Value>2019-01-07T14:50:02Z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2019-01-07T14:50:02Z</xd:SigningTime>
          <xd:SigningCertificate>
            <xd:Cert>
              <xd:CertDigest>
                <DigestMethod Algorithm="http://www.w3.org/2000/09/xmldsig#sha1"/>
                <DigestValue>V+bG/vKEAP3wwVonnwIa7ObyM7w=</DigestValue>
              </xd:CertDigest>
              <xd:IssuerSerial>
                <X509IssuerName>STREET="пер. Теренинский, д. 6", ОГРН=1024001434049, ИНН=004029017981, C=RU, L=г. Калуга, S=40 Калужская область, E=ca@astralnalog.ru, O="ЗАО ""КАЛУГА АСТРАЛ""", CN="ЗАО ""КАЛУГА АСТРАЛ"""</X509IssuerName>
                <X509SerialNumber>2427949023556853733658727376951508994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4</cp:revision>
  <cp:lastPrinted>2018-12-19T06:06:00Z</cp:lastPrinted>
  <dcterms:created xsi:type="dcterms:W3CDTF">2018-12-18T13:31:00Z</dcterms:created>
  <dcterms:modified xsi:type="dcterms:W3CDTF">2018-12-19T06:07:00Z</dcterms:modified>
</cp:coreProperties>
</file>