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7F" w:rsidRPr="00474D14" w:rsidRDefault="005D0B7F" w:rsidP="005D0B7F">
      <w:pPr>
        <w:jc w:val="center"/>
        <w:rPr>
          <w:b/>
          <w:sz w:val="28"/>
          <w:szCs w:val="28"/>
        </w:rPr>
      </w:pPr>
      <w:r w:rsidRPr="00474D14">
        <w:rPr>
          <w:b/>
          <w:sz w:val="28"/>
          <w:szCs w:val="28"/>
        </w:rPr>
        <w:t>АДМИНИСТРАЦИЯ</w:t>
      </w:r>
    </w:p>
    <w:p w:rsidR="005D0B7F" w:rsidRPr="00474D14" w:rsidRDefault="005D0B7F" w:rsidP="005D0B7F">
      <w:pPr>
        <w:jc w:val="center"/>
        <w:rPr>
          <w:b/>
          <w:sz w:val="28"/>
          <w:szCs w:val="28"/>
        </w:rPr>
      </w:pPr>
      <w:r w:rsidRPr="00474D14">
        <w:rPr>
          <w:b/>
          <w:sz w:val="28"/>
          <w:szCs w:val="28"/>
        </w:rPr>
        <w:t>АЛЕХОВЩИНСКОГО СЕЛЬСКОГО ПОСЕЛЕНИЯ</w:t>
      </w:r>
    </w:p>
    <w:p w:rsidR="005D0B7F" w:rsidRPr="00474D14" w:rsidRDefault="005D0B7F" w:rsidP="005D0B7F">
      <w:pPr>
        <w:jc w:val="center"/>
        <w:rPr>
          <w:b/>
          <w:sz w:val="28"/>
          <w:szCs w:val="28"/>
        </w:rPr>
      </w:pPr>
      <w:r w:rsidRPr="00474D14">
        <w:rPr>
          <w:b/>
          <w:sz w:val="28"/>
          <w:szCs w:val="28"/>
        </w:rPr>
        <w:t>ЛОДЕЙНОПОЛЬСКОГО МУНИЦИПАЛЬНОГО РАЙОНА</w:t>
      </w:r>
    </w:p>
    <w:p w:rsidR="005D0B7F" w:rsidRPr="00474D14" w:rsidRDefault="005D0B7F" w:rsidP="005D0B7F">
      <w:pPr>
        <w:jc w:val="center"/>
        <w:rPr>
          <w:b/>
          <w:sz w:val="28"/>
          <w:szCs w:val="28"/>
        </w:rPr>
      </w:pPr>
      <w:r w:rsidRPr="00474D14">
        <w:rPr>
          <w:b/>
          <w:sz w:val="28"/>
          <w:szCs w:val="28"/>
        </w:rPr>
        <w:t>ЛЕНИНГРАДСКОЙ ОБЛАСТИ</w:t>
      </w:r>
    </w:p>
    <w:p w:rsidR="005D0B7F" w:rsidRPr="00474D14" w:rsidRDefault="005D0B7F" w:rsidP="00474D14">
      <w:pPr>
        <w:rPr>
          <w:b/>
          <w:sz w:val="28"/>
          <w:szCs w:val="28"/>
        </w:rPr>
      </w:pPr>
    </w:p>
    <w:p w:rsidR="005D0B7F" w:rsidRPr="00474D14" w:rsidRDefault="005D0B7F" w:rsidP="005D0B7F">
      <w:pPr>
        <w:jc w:val="center"/>
        <w:rPr>
          <w:b/>
          <w:sz w:val="28"/>
          <w:szCs w:val="28"/>
        </w:rPr>
      </w:pPr>
      <w:r w:rsidRPr="00474D14">
        <w:rPr>
          <w:b/>
          <w:sz w:val="28"/>
          <w:szCs w:val="28"/>
        </w:rPr>
        <w:t>ПОСТАНОВЛЕНИЕ</w:t>
      </w:r>
    </w:p>
    <w:p w:rsidR="005D0B7F" w:rsidRPr="00474D14" w:rsidRDefault="005D0B7F" w:rsidP="005D0B7F">
      <w:pPr>
        <w:rPr>
          <w:sz w:val="28"/>
          <w:szCs w:val="28"/>
        </w:rPr>
      </w:pPr>
    </w:p>
    <w:p w:rsidR="005D0B7F" w:rsidRPr="00474D14" w:rsidRDefault="00474D14" w:rsidP="005D0B7F">
      <w:pPr>
        <w:rPr>
          <w:sz w:val="28"/>
          <w:szCs w:val="28"/>
        </w:rPr>
      </w:pPr>
      <w:r w:rsidRPr="00474D14">
        <w:rPr>
          <w:sz w:val="28"/>
          <w:szCs w:val="28"/>
        </w:rPr>
        <w:t>о</w:t>
      </w:r>
      <w:r w:rsidR="005D0B7F" w:rsidRPr="00474D14">
        <w:rPr>
          <w:sz w:val="28"/>
          <w:szCs w:val="28"/>
        </w:rPr>
        <w:t>т</w:t>
      </w:r>
      <w:r w:rsidRPr="00474D14">
        <w:rPr>
          <w:sz w:val="28"/>
          <w:szCs w:val="28"/>
        </w:rPr>
        <w:t xml:space="preserve"> 05.11.2020</w:t>
      </w:r>
      <w:r w:rsidR="0052465C" w:rsidRPr="00474D14">
        <w:rPr>
          <w:sz w:val="28"/>
          <w:szCs w:val="28"/>
        </w:rPr>
        <w:t xml:space="preserve"> г</w:t>
      </w:r>
      <w:r w:rsidR="005D0B7F" w:rsidRPr="00474D14">
        <w:rPr>
          <w:sz w:val="28"/>
          <w:szCs w:val="28"/>
        </w:rPr>
        <w:t xml:space="preserve">.              </w:t>
      </w:r>
      <w:r w:rsidRPr="00474D14">
        <w:rPr>
          <w:sz w:val="28"/>
          <w:szCs w:val="28"/>
        </w:rPr>
        <w:t xml:space="preserve">                 </w:t>
      </w:r>
      <w:r w:rsidR="005D0B7F" w:rsidRPr="00474D14">
        <w:rPr>
          <w:sz w:val="28"/>
          <w:szCs w:val="28"/>
        </w:rPr>
        <w:t xml:space="preserve">  </w:t>
      </w:r>
      <w:r w:rsidR="005D0B7F" w:rsidRPr="00474D14">
        <w:rPr>
          <w:b/>
          <w:sz w:val="28"/>
          <w:szCs w:val="28"/>
        </w:rPr>
        <w:t>№</w:t>
      </w:r>
      <w:r w:rsidR="0052465C" w:rsidRPr="00474D14">
        <w:rPr>
          <w:b/>
          <w:sz w:val="28"/>
          <w:szCs w:val="28"/>
        </w:rPr>
        <w:t xml:space="preserve"> 2</w:t>
      </w:r>
      <w:r w:rsidRPr="00474D14">
        <w:rPr>
          <w:b/>
          <w:sz w:val="28"/>
          <w:szCs w:val="28"/>
        </w:rPr>
        <w:t>34</w:t>
      </w:r>
    </w:p>
    <w:p w:rsidR="00435F36" w:rsidRPr="00474D14" w:rsidRDefault="00435F36" w:rsidP="00DE73CE">
      <w:pPr>
        <w:rPr>
          <w:sz w:val="28"/>
          <w:szCs w:val="28"/>
        </w:rPr>
      </w:pPr>
    </w:p>
    <w:p w:rsidR="00435F36" w:rsidRPr="00474D14" w:rsidRDefault="00435F36" w:rsidP="00DE73CE">
      <w:pPr>
        <w:rPr>
          <w:sz w:val="28"/>
          <w:szCs w:val="28"/>
        </w:rPr>
      </w:pPr>
      <w:r w:rsidRPr="00474D14">
        <w:rPr>
          <w:sz w:val="28"/>
          <w:szCs w:val="28"/>
        </w:rPr>
        <w:t>О проекте решения совета депутатов</w:t>
      </w:r>
    </w:p>
    <w:p w:rsidR="00435F36" w:rsidRPr="00474D14" w:rsidRDefault="005D0B7F" w:rsidP="00DE73CE">
      <w:pPr>
        <w:rPr>
          <w:sz w:val="28"/>
          <w:szCs w:val="28"/>
        </w:rPr>
      </w:pPr>
      <w:r w:rsidRPr="00474D14">
        <w:rPr>
          <w:sz w:val="28"/>
          <w:szCs w:val="28"/>
        </w:rPr>
        <w:t xml:space="preserve">Алеховщинского сельского </w:t>
      </w:r>
      <w:r w:rsidR="00435F36" w:rsidRPr="00474D14">
        <w:rPr>
          <w:sz w:val="28"/>
          <w:szCs w:val="28"/>
        </w:rPr>
        <w:t xml:space="preserve"> поселения</w:t>
      </w:r>
    </w:p>
    <w:p w:rsidR="00435F36" w:rsidRPr="00474D14" w:rsidRDefault="00435F36" w:rsidP="00DE73CE">
      <w:pPr>
        <w:rPr>
          <w:sz w:val="28"/>
          <w:szCs w:val="28"/>
        </w:rPr>
      </w:pPr>
      <w:r w:rsidRPr="00474D14">
        <w:rPr>
          <w:sz w:val="28"/>
          <w:szCs w:val="28"/>
        </w:rPr>
        <w:t>«О бюд</w:t>
      </w:r>
      <w:r w:rsidR="00DF5DC5" w:rsidRPr="00474D14">
        <w:rPr>
          <w:sz w:val="28"/>
          <w:szCs w:val="28"/>
        </w:rPr>
        <w:t>жете Алеховщинского сельского</w:t>
      </w:r>
    </w:p>
    <w:p w:rsidR="00435F36" w:rsidRPr="00474D14" w:rsidRDefault="00435F36" w:rsidP="00DE73CE">
      <w:pPr>
        <w:rPr>
          <w:sz w:val="28"/>
          <w:szCs w:val="28"/>
        </w:rPr>
      </w:pPr>
      <w:r w:rsidRPr="00474D14">
        <w:rPr>
          <w:sz w:val="28"/>
          <w:szCs w:val="28"/>
        </w:rPr>
        <w:t>поселения Лодейнопольского муниципального района</w:t>
      </w:r>
    </w:p>
    <w:p w:rsidR="00435F36" w:rsidRPr="00474D14" w:rsidRDefault="00474D14" w:rsidP="00DE73CE">
      <w:pPr>
        <w:rPr>
          <w:sz w:val="28"/>
          <w:szCs w:val="28"/>
        </w:rPr>
      </w:pPr>
      <w:r w:rsidRPr="00474D14">
        <w:rPr>
          <w:sz w:val="28"/>
          <w:szCs w:val="28"/>
        </w:rPr>
        <w:t>Ленинградской области на 2021</w:t>
      </w:r>
      <w:r w:rsidR="00435F36" w:rsidRPr="00474D14">
        <w:rPr>
          <w:sz w:val="28"/>
          <w:szCs w:val="28"/>
        </w:rPr>
        <w:t xml:space="preserve"> год </w:t>
      </w:r>
    </w:p>
    <w:p w:rsidR="00435F36" w:rsidRPr="00474D14" w:rsidRDefault="00435F36" w:rsidP="00DE73CE">
      <w:pPr>
        <w:rPr>
          <w:sz w:val="28"/>
          <w:szCs w:val="28"/>
        </w:rPr>
      </w:pPr>
      <w:r w:rsidRPr="00474D14">
        <w:rPr>
          <w:sz w:val="28"/>
          <w:szCs w:val="28"/>
        </w:rPr>
        <w:t>и на плановый период 20</w:t>
      </w:r>
      <w:r w:rsidR="00474D14" w:rsidRPr="00474D14">
        <w:rPr>
          <w:sz w:val="28"/>
          <w:szCs w:val="28"/>
        </w:rPr>
        <w:t>22</w:t>
      </w:r>
      <w:r w:rsidRPr="00474D14">
        <w:rPr>
          <w:sz w:val="28"/>
          <w:szCs w:val="28"/>
        </w:rPr>
        <w:t xml:space="preserve"> и 202</w:t>
      </w:r>
      <w:r w:rsidR="00474D14" w:rsidRPr="00474D14">
        <w:rPr>
          <w:sz w:val="28"/>
          <w:szCs w:val="28"/>
        </w:rPr>
        <w:t>3</w:t>
      </w:r>
      <w:r w:rsidRPr="00474D14">
        <w:rPr>
          <w:sz w:val="28"/>
          <w:szCs w:val="28"/>
        </w:rPr>
        <w:t xml:space="preserve"> годов» </w:t>
      </w:r>
    </w:p>
    <w:p w:rsidR="00435F36" w:rsidRPr="00474D14" w:rsidRDefault="00435F36" w:rsidP="00DE73CE">
      <w:pPr>
        <w:rPr>
          <w:sz w:val="28"/>
          <w:szCs w:val="28"/>
        </w:rPr>
      </w:pPr>
    </w:p>
    <w:p w:rsidR="00435F36" w:rsidRPr="00474D14" w:rsidRDefault="00435F36" w:rsidP="00DE73CE">
      <w:pPr>
        <w:rPr>
          <w:sz w:val="28"/>
          <w:szCs w:val="28"/>
        </w:rPr>
      </w:pPr>
    </w:p>
    <w:p w:rsidR="0090451A" w:rsidRPr="00474D14" w:rsidRDefault="00435F36" w:rsidP="00DE73CE">
      <w:pPr>
        <w:jc w:val="both"/>
        <w:rPr>
          <w:sz w:val="28"/>
          <w:szCs w:val="28"/>
        </w:rPr>
      </w:pPr>
      <w:r w:rsidRPr="00474D14">
        <w:rPr>
          <w:sz w:val="28"/>
          <w:szCs w:val="28"/>
        </w:rPr>
        <w:t xml:space="preserve">         Рассмотрев проект решения совета депутатов </w:t>
      </w:r>
      <w:r w:rsidR="00BB7407" w:rsidRPr="00474D14">
        <w:rPr>
          <w:sz w:val="28"/>
          <w:szCs w:val="28"/>
        </w:rPr>
        <w:t xml:space="preserve">Алеховщинского сельского </w:t>
      </w:r>
      <w:r w:rsidRPr="00474D14">
        <w:rPr>
          <w:sz w:val="28"/>
          <w:szCs w:val="28"/>
        </w:rPr>
        <w:t xml:space="preserve">поселения  «О бюджете </w:t>
      </w:r>
      <w:r w:rsidR="00BB7407" w:rsidRPr="00474D14">
        <w:rPr>
          <w:sz w:val="28"/>
          <w:szCs w:val="28"/>
        </w:rPr>
        <w:t xml:space="preserve">Алеховщинского сельского </w:t>
      </w:r>
      <w:r w:rsidRPr="00474D14">
        <w:rPr>
          <w:sz w:val="28"/>
          <w:szCs w:val="28"/>
        </w:rPr>
        <w:t>поселения Лодейнопольск</w:t>
      </w:r>
      <w:r w:rsidR="0052465C" w:rsidRPr="00474D14">
        <w:rPr>
          <w:sz w:val="28"/>
          <w:szCs w:val="28"/>
        </w:rPr>
        <w:t>о</w:t>
      </w:r>
      <w:r w:rsidR="00474D14">
        <w:rPr>
          <w:sz w:val="28"/>
          <w:szCs w:val="28"/>
        </w:rPr>
        <w:t>го муниципального района на 2021</w:t>
      </w:r>
      <w:r w:rsidRPr="00474D14">
        <w:rPr>
          <w:sz w:val="28"/>
          <w:szCs w:val="28"/>
        </w:rPr>
        <w:t xml:space="preserve"> год и на плановый период 20</w:t>
      </w:r>
      <w:r w:rsidR="00474D14">
        <w:rPr>
          <w:sz w:val="28"/>
          <w:szCs w:val="28"/>
        </w:rPr>
        <w:t>22</w:t>
      </w:r>
      <w:r w:rsidRPr="00474D14">
        <w:rPr>
          <w:sz w:val="28"/>
          <w:szCs w:val="28"/>
        </w:rPr>
        <w:t xml:space="preserve"> и 202</w:t>
      </w:r>
      <w:r w:rsidR="00474D14">
        <w:rPr>
          <w:sz w:val="28"/>
          <w:szCs w:val="28"/>
        </w:rPr>
        <w:t>3</w:t>
      </w:r>
      <w:r w:rsidRPr="00474D14">
        <w:rPr>
          <w:sz w:val="28"/>
          <w:szCs w:val="28"/>
        </w:rPr>
        <w:t xml:space="preserve"> годов» и материалы, одновременно представленные с проектом решения о бюджете в соответствии со статьёй 184.2 Бюджетного Кодекса и статьёй 38 Положения о бюджетном процессе, утвержденного решением совета депутатов </w:t>
      </w:r>
      <w:r w:rsidR="00A71351" w:rsidRPr="00474D14">
        <w:rPr>
          <w:rFonts w:eastAsia="Batang"/>
          <w:sz w:val="28"/>
          <w:szCs w:val="28"/>
          <w:lang w:eastAsia="ko-KR"/>
        </w:rPr>
        <w:t>от 29.06.2018 г. № 173</w:t>
      </w:r>
      <w:r w:rsidRPr="00474D14">
        <w:rPr>
          <w:sz w:val="28"/>
          <w:szCs w:val="28"/>
        </w:rPr>
        <w:t>, руководствуясь статьей 185 Бюджетного Кодекса Российской Федерации, Администрация</w:t>
      </w:r>
      <w:r w:rsidR="00DF5DC5" w:rsidRPr="00474D14">
        <w:rPr>
          <w:sz w:val="28"/>
          <w:szCs w:val="28"/>
        </w:rPr>
        <w:t xml:space="preserve"> Алеховщинского сельского поселения </w:t>
      </w:r>
      <w:r w:rsidRPr="00474D14">
        <w:rPr>
          <w:sz w:val="28"/>
          <w:szCs w:val="28"/>
        </w:rPr>
        <w:t xml:space="preserve"> Лодейнопольского муниципального района, действующая от имени </w:t>
      </w:r>
      <w:r w:rsidR="00DF5DC5" w:rsidRPr="00474D14">
        <w:rPr>
          <w:sz w:val="28"/>
          <w:szCs w:val="28"/>
        </w:rPr>
        <w:t>Алеховщинского сельского</w:t>
      </w:r>
      <w:r w:rsidRPr="00474D14">
        <w:rPr>
          <w:sz w:val="28"/>
          <w:szCs w:val="28"/>
        </w:rPr>
        <w:t xml:space="preserve"> поселения, </w:t>
      </w:r>
    </w:p>
    <w:p w:rsidR="00435F36" w:rsidRPr="00474D14" w:rsidRDefault="00435F36" w:rsidP="00DE73CE">
      <w:pPr>
        <w:jc w:val="both"/>
        <w:rPr>
          <w:b/>
          <w:sz w:val="28"/>
          <w:szCs w:val="28"/>
        </w:rPr>
      </w:pPr>
      <w:r w:rsidRPr="00474D14">
        <w:rPr>
          <w:b/>
          <w:sz w:val="28"/>
          <w:szCs w:val="28"/>
        </w:rPr>
        <w:t>п о с т а н о в л я е т:</w:t>
      </w:r>
    </w:p>
    <w:p w:rsidR="00435F36" w:rsidRPr="00474D14" w:rsidRDefault="00435F36" w:rsidP="00DE73CE">
      <w:pPr>
        <w:jc w:val="both"/>
        <w:rPr>
          <w:sz w:val="28"/>
          <w:szCs w:val="28"/>
        </w:rPr>
      </w:pPr>
      <w:r w:rsidRPr="00474D14">
        <w:rPr>
          <w:sz w:val="28"/>
          <w:szCs w:val="28"/>
        </w:rPr>
        <w:t xml:space="preserve">1.Одобрить проект решения совета депутатов </w:t>
      </w:r>
      <w:r w:rsidR="00BB7407" w:rsidRPr="00474D14">
        <w:rPr>
          <w:sz w:val="28"/>
          <w:szCs w:val="28"/>
        </w:rPr>
        <w:t xml:space="preserve">Алеховщинского сельского </w:t>
      </w:r>
      <w:r w:rsidRPr="00474D14">
        <w:rPr>
          <w:sz w:val="28"/>
          <w:szCs w:val="28"/>
        </w:rPr>
        <w:t xml:space="preserve">поселения «О бюджете </w:t>
      </w:r>
      <w:r w:rsidR="00DF5DC5" w:rsidRPr="00474D14">
        <w:rPr>
          <w:sz w:val="28"/>
          <w:szCs w:val="28"/>
        </w:rPr>
        <w:t>Алеховщинского сельского</w:t>
      </w:r>
      <w:r w:rsidRPr="00474D14">
        <w:rPr>
          <w:sz w:val="28"/>
          <w:szCs w:val="28"/>
        </w:rPr>
        <w:t xml:space="preserve"> поселения Лодейнопольского муниципального рай</w:t>
      </w:r>
      <w:r w:rsidR="0052465C" w:rsidRPr="00474D14">
        <w:rPr>
          <w:sz w:val="28"/>
          <w:szCs w:val="28"/>
        </w:rPr>
        <w:t xml:space="preserve">она </w:t>
      </w:r>
      <w:r w:rsidR="00474D14">
        <w:rPr>
          <w:sz w:val="28"/>
          <w:szCs w:val="28"/>
        </w:rPr>
        <w:t>Ленинградской области на 2021</w:t>
      </w:r>
      <w:r w:rsidRPr="00474D14">
        <w:rPr>
          <w:sz w:val="28"/>
          <w:szCs w:val="28"/>
        </w:rPr>
        <w:t xml:space="preserve"> год и на плановый период 20</w:t>
      </w:r>
      <w:r w:rsidR="00474D14">
        <w:rPr>
          <w:sz w:val="28"/>
          <w:szCs w:val="28"/>
        </w:rPr>
        <w:t>22</w:t>
      </w:r>
      <w:r w:rsidRPr="00474D14">
        <w:rPr>
          <w:sz w:val="28"/>
          <w:szCs w:val="28"/>
        </w:rPr>
        <w:t xml:space="preserve"> и 202</w:t>
      </w:r>
      <w:r w:rsidR="00474D14">
        <w:rPr>
          <w:sz w:val="28"/>
          <w:szCs w:val="28"/>
        </w:rPr>
        <w:t>3</w:t>
      </w:r>
      <w:r w:rsidRPr="00474D14">
        <w:rPr>
          <w:sz w:val="28"/>
          <w:szCs w:val="28"/>
        </w:rPr>
        <w:t xml:space="preserve"> годов» (Далее - проект решения).</w:t>
      </w:r>
    </w:p>
    <w:p w:rsidR="00435F36" w:rsidRPr="00474D14" w:rsidRDefault="00435F36" w:rsidP="00DE73CE">
      <w:pPr>
        <w:jc w:val="both"/>
        <w:rPr>
          <w:sz w:val="28"/>
          <w:szCs w:val="28"/>
        </w:rPr>
      </w:pPr>
      <w:r w:rsidRPr="00474D14">
        <w:rPr>
          <w:sz w:val="28"/>
          <w:szCs w:val="28"/>
        </w:rPr>
        <w:t xml:space="preserve">2. Внести проект решения «О бюджете </w:t>
      </w:r>
      <w:r w:rsidR="00DF5DC5" w:rsidRPr="00474D14">
        <w:rPr>
          <w:sz w:val="28"/>
          <w:szCs w:val="28"/>
        </w:rPr>
        <w:t xml:space="preserve">Алеховщинского сельского </w:t>
      </w:r>
      <w:r w:rsidRPr="00474D14">
        <w:rPr>
          <w:sz w:val="28"/>
          <w:szCs w:val="28"/>
        </w:rPr>
        <w:t xml:space="preserve"> поселения Лодейнопольского муниципального района Ленинградской о</w:t>
      </w:r>
      <w:r w:rsidR="00474D14">
        <w:rPr>
          <w:sz w:val="28"/>
          <w:szCs w:val="28"/>
        </w:rPr>
        <w:t>бласти на 2021</w:t>
      </w:r>
      <w:r w:rsidRPr="00474D14">
        <w:rPr>
          <w:sz w:val="28"/>
          <w:szCs w:val="28"/>
        </w:rPr>
        <w:t xml:space="preserve"> год и на плановый период 20</w:t>
      </w:r>
      <w:r w:rsidR="00474D14">
        <w:rPr>
          <w:sz w:val="28"/>
          <w:szCs w:val="28"/>
        </w:rPr>
        <w:t>22</w:t>
      </w:r>
      <w:r w:rsidRPr="00474D14">
        <w:rPr>
          <w:sz w:val="28"/>
          <w:szCs w:val="28"/>
        </w:rPr>
        <w:t xml:space="preserve"> и 202</w:t>
      </w:r>
      <w:r w:rsidR="00474D14">
        <w:rPr>
          <w:sz w:val="28"/>
          <w:szCs w:val="28"/>
        </w:rPr>
        <w:t>3</w:t>
      </w:r>
      <w:r w:rsidRPr="00474D14">
        <w:rPr>
          <w:sz w:val="28"/>
          <w:szCs w:val="28"/>
        </w:rPr>
        <w:t xml:space="preserve"> годов» на рассмотрение совета депутатов </w:t>
      </w:r>
      <w:r w:rsidR="00DF5DC5" w:rsidRPr="00474D14">
        <w:rPr>
          <w:sz w:val="28"/>
          <w:szCs w:val="28"/>
        </w:rPr>
        <w:t>Алеховщинского сельского</w:t>
      </w:r>
      <w:r w:rsidRPr="00474D14">
        <w:rPr>
          <w:sz w:val="28"/>
          <w:szCs w:val="28"/>
        </w:rPr>
        <w:t xml:space="preserve"> поселения.</w:t>
      </w:r>
    </w:p>
    <w:p w:rsidR="00435F36" w:rsidRPr="00474D14" w:rsidRDefault="00435F36" w:rsidP="00DE73CE">
      <w:pPr>
        <w:jc w:val="both"/>
        <w:rPr>
          <w:sz w:val="28"/>
          <w:szCs w:val="28"/>
        </w:rPr>
      </w:pPr>
      <w:r w:rsidRPr="00474D14">
        <w:rPr>
          <w:sz w:val="28"/>
          <w:szCs w:val="28"/>
        </w:rPr>
        <w:t>3.Одобрить основные направления бюджетной</w:t>
      </w:r>
      <w:r w:rsidR="00196185" w:rsidRPr="00474D14">
        <w:rPr>
          <w:sz w:val="28"/>
          <w:szCs w:val="28"/>
        </w:rPr>
        <w:t xml:space="preserve"> и налоговой </w:t>
      </w:r>
      <w:r w:rsidRPr="00474D14">
        <w:rPr>
          <w:sz w:val="28"/>
          <w:szCs w:val="28"/>
        </w:rPr>
        <w:t xml:space="preserve">политики </w:t>
      </w:r>
      <w:r w:rsidR="00DF5DC5" w:rsidRPr="00474D14">
        <w:rPr>
          <w:sz w:val="28"/>
          <w:szCs w:val="28"/>
        </w:rPr>
        <w:t>Алеховщинского сельского</w:t>
      </w:r>
      <w:r w:rsidR="00474D14">
        <w:rPr>
          <w:sz w:val="28"/>
          <w:szCs w:val="28"/>
        </w:rPr>
        <w:t xml:space="preserve"> поселения на 2021</w:t>
      </w:r>
      <w:r w:rsidRPr="00474D14">
        <w:rPr>
          <w:sz w:val="28"/>
          <w:szCs w:val="28"/>
        </w:rPr>
        <w:t xml:space="preserve"> год и на плановый период 20</w:t>
      </w:r>
      <w:r w:rsidR="00474D14">
        <w:rPr>
          <w:sz w:val="28"/>
          <w:szCs w:val="28"/>
        </w:rPr>
        <w:t>22</w:t>
      </w:r>
      <w:r w:rsidRPr="00474D14">
        <w:rPr>
          <w:sz w:val="28"/>
          <w:szCs w:val="28"/>
        </w:rPr>
        <w:t xml:space="preserve"> и 202</w:t>
      </w:r>
      <w:r w:rsidR="00474D14">
        <w:rPr>
          <w:sz w:val="28"/>
          <w:szCs w:val="28"/>
        </w:rPr>
        <w:t>3</w:t>
      </w:r>
      <w:r w:rsidR="00196185" w:rsidRPr="00474D14">
        <w:rPr>
          <w:sz w:val="28"/>
          <w:szCs w:val="28"/>
        </w:rPr>
        <w:t xml:space="preserve"> годов согласно приложению 1.</w:t>
      </w:r>
    </w:p>
    <w:p w:rsidR="00435F36" w:rsidRPr="00474D14" w:rsidRDefault="00435F36" w:rsidP="00DE73CE">
      <w:pPr>
        <w:jc w:val="both"/>
        <w:rPr>
          <w:sz w:val="28"/>
          <w:szCs w:val="28"/>
        </w:rPr>
      </w:pPr>
      <w:r w:rsidRPr="00474D14">
        <w:rPr>
          <w:sz w:val="28"/>
          <w:szCs w:val="28"/>
        </w:rPr>
        <w:t xml:space="preserve">4.Назначить  официальным представителем </w:t>
      </w:r>
      <w:r w:rsidR="00013109">
        <w:rPr>
          <w:sz w:val="28"/>
          <w:szCs w:val="28"/>
        </w:rPr>
        <w:t>Лагно Светлану Николаевну</w:t>
      </w:r>
      <w:r w:rsidR="00851835">
        <w:rPr>
          <w:sz w:val="28"/>
          <w:szCs w:val="28"/>
        </w:rPr>
        <w:t xml:space="preserve"> </w:t>
      </w:r>
      <w:r w:rsidR="00013109">
        <w:rPr>
          <w:sz w:val="28"/>
          <w:szCs w:val="28"/>
        </w:rPr>
        <w:t>- Председателя Комитета финансов Администрации муниципального образования Лодейнопольский муниципальный район Ленинградской области</w:t>
      </w:r>
      <w:r w:rsidR="00851835">
        <w:rPr>
          <w:sz w:val="28"/>
          <w:szCs w:val="28"/>
        </w:rPr>
        <w:t xml:space="preserve"> </w:t>
      </w:r>
      <w:r w:rsidRPr="00474D14">
        <w:rPr>
          <w:sz w:val="28"/>
          <w:szCs w:val="28"/>
        </w:rPr>
        <w:t xml:space="preserve">для представления проекта решения совета депутатов </w:t>
      </w:r>
      <w:r w:rsidR="00DF5DC5" w:rsidRPr="00474D14">
        <w:rPr>
          <w:sz w:val="28"/>
          <w:szCs w:val="28"/>
        </w:rPr>
        <w:t>Алеховщинского сельского</w:t>
      </w:r>
      <w:r w:rsidRPr="00474D14">
        <w:rPr>
          <w:sz w:val="28"/>
          <w:szCs w:val="28"/>
        </w:rPr>
        <w:t xml:space="preserve"> поселения «О бюджете </w:t>
      </w:r>
      <w:r w:rsidR="00DF5DC5" w:rsidRPr="00474D14">
        <w:rPr>
          <w:sz w:val="28"/>
          <w:szCs w:val="28"/>
        </w:rPr>
        <w:t>Алеховщинского сельского</w:t>
      </w:r>
      <w:r w:rsidRPr="00474D14">
        <w:rPr>
          <w:sz w:val="28"/>
          <w:szCs w:val="28"/>
        </w:rPr>
        <w:t xml:space="preserve"> поселения Лодейнопольского муниципального рай</w:t>
      </w:r>
      <w:r w:rsidR="0052465C" w:rsidRPr="00474D14">
        <w:rPr>
          <w:sz w:val="28"/>
          <w:szCs w:val="28"/>
        </w:rPr>
        <w:t>о</w:t>
      </w:r>
      <w:r w:rsidR="00851835">
        <w:rPr>
          <w:sz w:val="28"/>
          <w:szCs w:val="28"/>
        </w:rPr>
        <w:t xml:space="preserve">на </w:t>
      </w:r>
      <w:r w:rsidR="00851835">
        <w:rPr>
          <w:sz w:val="28"/>
          <w:szCs w:val="28"/>
        </w:rPr>
        <w:lastRenderedPageBreak/>
        <w:t>Ленинградской области на 2021</w:t>
      </w:r>
      <w:r w:rsidRPr="00474D14">
        <w:rPr>
          <w:sz w:val="28"/>
          <w:szCs w:val="28"/>
        </w:rPr>
        <w:t xml:space="preserve"> год и на плановый период 20</w:t>
      </w:r>
      <w:r w:rsidR="00851835">
        <w:rPr>
          <w:sz w:val="28"/>
          <w:szCs w:val="28"/>
        </w:rPr>
        <w:t>2</w:t>
      </w:r>
      <w:r w:rsidR="00DC4CB8">
        <w:rPr>
          <w:sz w:val="28"/>
          <w:szCs w:val="28"/>
        </w:rPr>
        <w:t>2</w:t>
      </w:r>
      <w:r w:rsidRPr="00474D14">
        <w:rPr>
          <w:sz w:val="28"/>
          <w:szCs w:val="28"/>
        </w:rPr>
        <w:t xml:space="preserve"> и 202</w:t>
      </w:r>
      <w:r w:rsidR="00851835">
        <w:rPr>
          <w:sz w:val="28"/>
          <w:szCs w:val="28"/>
        </w:rPr>
        <w:t>3</w:t>
      </w:r>
      <w:r w:rsidRPr="00474D14">
        <w:rPr>
          <w:sz w:val="28"/>
          <w:szCs w:val="28"/>
        </w:rPr>
        <w:t xml:space="preserve"> годов»  на заседании совета депутатов </w:t>
      </w:r>
      <w:r w:rsidR="00BB7407" w:rsidRPr="00474D14">
        <w:rPr>
          <w:sz w:val="28"/>
          <w:szCs w:val="28"/>
        </w:rPr>
        <w:t xml:space="preserve">Алеховщинского сельского </w:t>
      </w:r>
      <w:r w:rsidRPr="00474D14">
        <w:rPr>
          <w:sz w:val="28"/>
          <w:szCs w:val="28"/>
        </w:rPr>
        <w:t>поселения.</w:t>
      </w:r>
    </w:p>
    <w:p w:rsidR="00435F36" w:rsidRPr="00474D14" w:rsidRDefault="00435F36" w:rsidP="00DE73CE">
      <w:pPr>
        <w:jc w:val="both"/>
        <w:rPr>
          <w:sz w:val="28"/>
          <w:szCs w:val="28"/>
        </w:rPr>
      </w:pPr>
      <w:r w:rsidRPr="00474D14">
        <w:rPr>
          <w:sz w:val="28"/>
          <w:szCs w:val="28"/>
        </w:rPr>
        <w:t>5. Настоящее постановление вступает в силу с момента его подписания.</w:t>
      </w:r>
    </w:p>
    <w:p w:rsidR="00435F36" w:rsidRPr="00474D14" w:rsidRDefault="00435F36" w:rsidP="00DE73CE">
      <w:pPr>
        <w:jc w:val="both"/>
        <w:rPr>
          <w:sz w:val="28"/>
          <w:szCs w:val="28"/>
        </w:rPr>
      </w:pPr>
      <w:r w:rsidRPr="00474D14">
        <w:rPr>
          <w:sz w:val="28"/>
          <w:szCs w:val="28"/>
        </w:rPr>
        <w:t xml:space="preserve">6. Настоящее постановление подлежит размещению на официальном сайте </w:t>
      </w:r>
      <w:r w:rsidR="00DF5DC5" w:rsidRPr="00474D14">
        <w:rPr>
          <w:sz w:val="28"/>
          <w:szCs w:val="28"/>
        </w:rPr>
        <w:t>Алеховщинского сельского поселения</w:t>
      </w:r>
      <w:r w:rsidRPr="00474D14">
        <w:rPr>
          <w:sz w:val="28"/>
          <w:szCs w:val="28"/>
        </w:rPr>
        <w:t>.</w:t>
      </w:r>
    </w:p>
    <w:p w:rsidR="00435F36" w:rsidRPr="00474D14" w:rsidRDefault="00435F36" w:rsidP="00DE73CE">
      <w:pPr>
        <w:jc w:val="both"/>
        <w:rPr>
          <w:sz w:val="28"/>
          <w:szCs w:val="28"/>
        </w:rPr>
      </w:pPr>
    </w:p>
    <w:p w:rsidR="00435F36" w:rsidRPr="00474D14" w:rsidRDefault="00435F36" w:rsidP="00DE73CE">
      <w:pPr>
        <w:jc w:val="both"/>
        <w:rPr>
          <w:sz w:val="28"/>
          <w:szCs w:val="28"/>
        </w:rPr>
      </w:pPr>
    </w:p>
    <w:p w:rsidR="00435F36" w:rsidRPr="00474D14" w:rsidRDefault="00435F36" w:rsidP="00DE73CE">
      <w:pPr>
        <w:jc w:val="both"/>
        <w:rPr>
          <w:sz w:val="28"/>
          <w:szCs w:val="28"/>
        </w:rPr>
      </w:pPr>
    </w:p>
    <w:p w:rsidR="00435F36" w:rsidRPr="00474D14" w:rsidRDefault="0052465C" w:rsidP="00DE73CE">
      <w:pPr>
        <w:jc w:val="both"/>
        <w:rPr>
          <w:sz w:val="28"/>
          <w:szCs w:val="28"/>
        </w:rPr>
      </w:pPr>
      <w:r w:rsidRPr="00474D14">
        <w:rPr>
          <w:sz w:val="28"/>
          <w:szCs w:val="28"/>
        </w:rPr>
        <w:t>И.о.главы</w:t>
      </w:r>
      <w:r w:rsidR="00435F36" w:rsidRPr="00474D14">
        <w:rPr>
          <w:sz w:val="28"/>
          <w:szCs w:val="28"/>
        </w:rPr>
        <w:t xml:space="preserve"> Администрации</w:t>
      </w:r>
    </w:p>
    <w:p w:rsidR="00435F36" w:rsidRPr="00474D14" w:rsidRDefault="00DF5DC5" w:rsidP="00DF5DC5">
      <w:pPr>
        <w:jc w:val="both"/>
        <w:rPr>
          <w:sz w:val="28"/>
          <w:szCs w:val="28"/>
        </w:rPr>
      </w:pPr>
      <w:r w:rsidRPr="00474D14">
        <w:rPr>
          <w:sz w:val="28"/>
          <w:szCs w:val="28"/>
        </w:rPr>
        <w:t>Алеховщинского сельского</w:t>
      </w:r>
      <w:r w:rsidR="00474D14" w:rsidRPr="00474D14">
        <w:rPr>
          <w:sz w:val="28"/>
          <w:szCs w:val="28"/>
        </w:rPr>
        <w:t xml:space="preserve"> </w:t>
      </w:r>
      <w:r w:rsidRPr="00474D14">
        <w:rPr>
          <w:sz w:val="28"/>
          <w:szCs w:val="28"/>
        </w:rPr>
        <w:t xml:space="preserve">поселения                    </w:t>
      </w:r>
      <w:r w:rsidR="00474D14" w:rsidRPr="00474D14">
        <w:rPr>
          <w:sz w:val="28"/>
          <w:szCs w:val="28"/>
        </w:rPr>
        <w:t xml:space="preserve">            </w:t>
      </w:r>
      <w:r w:rsidR="00604A57">
        <w:rPr>
          <w:sz w:val="28"/>
          <w:szCs w:val="28"/>
        </w:rPr>
        <w:t xml:space="preserve"> </w:t>
      </w:r>
      <w:r w:rsidR="00474D14" w:rsidRPr="00474D14">
        <w:rPr>
          <w:sz w:val="28"/>
          <w:szCs w:val="28"/>
        </w:rPr>
        <w:t xml:space="preserve">        Т.С.Носкова</w:t>
      </w:r>
    </w:p>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Pr>
        <w:jc w:val="right"/>
      </w:pPr>
    </w:p>
    <w:p w:rsidR="00435F36" w:rsidRPr="00474D14" w:rsidRDefault="00435F36" w:rsidP="00DE73CE">
      <w:pPr>
        <w:jc w:val="right"/>
      </w:pPr>
    </w:p>
    <w:p w:rsidR="00435F36" w:rsidRPr="00474D14" w:rsidRDefault="00435F36" w:rsidP="00DE73CE">
      <w:pPr>
        <w:jc w:val="right"/>
      </w:pPr>
    </w:p>
    <w:p w:rsidR="00435F36" w:rsidRPr="00474D14" w:rsidRDefault="00435F36" w:rsidP="00DE73CE">
      <w:pPr>
        <w:jc w:val="right"/>
      </w:pPr>
    </w:p>
    <w:p w:rsidR="00435F36" w:rsidRPr="00474D14" w:rsidRDefault="00435F36" w:rsidP="00DE73CE">
      <w:pPr>
        <w:jc w:val="right"/>
      </w:pPr>
    </w:p>
    <w:p w:rsidR="00357354" w:rsidRPr="00474D14" w:rsidRDefault="00357354" w:rsidP="00B65B02"/>
    <w:p w:rsidR="001540A8" w:rsidRPr="00474D14" w:rsidRDefault="001540A8" w:rsidP="00B65B02"/>
    <w:p w:rsidR="001540A8" w:rsidRPr="00474D14" w:rsidRDefault="001540A8" w:rsidP="00B65B02"/>
    <w:p w:rsidR="001540A8" w:rsidRPr="00474D14" w:rsidRDefault="001540A8" w:rsidP="00B65B02"/>
    <w:p w:rsidR="001540A8" w:rsidRPr="00474D14" w:rsidRDefault="001540A8" w:rsidP="00B65B02"/>
    <w:p w:rsidR="001540A8" w:rsidRPr="00474D14" w:rsidRDefault="001540A8" w:rsidP="00B65B02"/>
    <w:p w:rsidR="001540A8" w:rsidRPr="00474D14" w:rsidRDefault="001540A8" w:rsidP="00B65B02"/>
    <w:p w:rsidR="00474D14" w:rsidRPr="00474D14" w:rsidRDefault="001540A8" w:rsidP="001540A8">
      <w:bookmarkStart w:id="0" w:name="_Toc334723682"/>
      <w:r w:rsidRPr="00474D14">
        <w:br w:type="page"/>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74D14" w:rsidRPr="00474D14" w:rsidTr="000E689D">
        <w:tc>
          <w:tcPr>
            <w:tcW w:w="4785" w:type="dxa"/>
            <w:tcBorders>
              <w:top w:val="nil"/>
              <w:left w:val="nil"/>
              <w:bottom w:val="nil"/>
              <w:right w:val="nil"/>
            </w:tcBorders>
            <w:shd w:val="clear" w:color="auto" w:fill="auto"/>
          </w:tcPr>
          <w:p w:rsidR="00474D14" w:rsidRPr="00474D14" w:rsidRDefault="00474D14" w:rsidP="00474D14">
            <w:pPr>
              <w:jc w:val="right"/>
              <w:rPr>
                <w:rFonts w:eastAsia="Batang"/>
                <w:b/>
              </w:rPr>
            </w:pPr>
          </w:p>
        </w:tc>
        <w:tc>
          <w:tcPr>
            <w:tcW w:w="4786" w:type="dxa"/>
            <w:tcBorders>
              <w:top w:val="nil"/>
              <w:left w:val="nil"/>
              <w:bottom w:val="nil"/>
              <w:right w:val="nil"/>
            </w:tcBorders>
            <w:shd w:val="clear" w:color="auto" w:fill="auto"/>
          </w:tcPr>
          <w:p w:rsidR="00474D14" w:rsidRPr="00474D14" w:rsidRDefault="00474D14" w:rsidP="00474D14">
            <w:pPr>
              <w:jc w:val="right"/>
              <w:rPr>
                <w:rFonts w:eastAsia="Batang"/>
              </w:rPr>
            </w:pPr>
            <w:r w:rsidRPr="00474D14">
              <w:rPr>
                <w:rFonts w:eastAsia="Batang"/>
              </w:rPr>
              <w:t>Приложение 1</w:t>
            </w:r>
          </w:p>
          <w:p w:rsidR="00474D14" w:rsidRPr="00474D14" w:rsidRDefault="00474D14" w:rsidP="00474D14">
            <w:pPr>
              <w:jc w:val="right"/>
              <w:rPr>
                <w:rFonts w:eastAsia="Batang"/>
              </w:rPr>
            </w:pPr>
            <w:r w:rsidRPr="00474D14">
              <w:rPr>
                <w:rFonts w:eastAsia="Batang"/>
              </w:rPr>
              <w:t xml:space="preserve">к постановлению Администрации  </w:t>
            </w:r>
          </w:p>
          <w:p w:rsidR="00474D14" w:rsidRPr="00474D14" w:rsidRDefault="00474D14" w:rsidP="00474D14">
            <w:pPr>
              <w:jc w:val="right"/>
              <w:rPr>
                <w:rFonts w:eastAsia="Batang"/>
              </w:rPr>
            </w:pPr>
            <w:r w:rsidRPr="00474D14">
              <w:rPr>
                <w:rFonts w:eastAsia="Batang"/>
              </w:rPr>
              <w:t xml:space="preserve">от </w:t>
            </w:r>
            <w:r w:rsidR="00604A57">
              <w:rPr>
                <w:rFonts w:eastAsia="Batang"/>
              </w:rPr>
              <w:t xml:space="preserve"> </w:t>
            </w:r>
            <w:r w:rsidRPr="00474D14">
              <w:rPr>
                <w:rFonts w:eastAsia="Batang"/>
              </w:rPr>
              <w:t>05.11.2020</w:t>
            </w:r>
            <w:r w:rsidR="00604A57">
              <w:rPr>
                <w:rFonts w:eastAsia="Batang"/>
              </w:rPr>
              <w:t xml:space="preserve"> </w:t>
            </w:r>
            <w:r w:rsidRPr="00474D14">
              <w:rPr>
                <w:rFonts w:eastAsia="Batang"/>
              </w:rPr>
              <w:t>года №234</w:t>
            </w:r>
          </w:p>
        </w:tc>
      </w:tr>
    </w:tbl>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p>
    <w:p w:rsidR="00474D14" w:rsidRPr="00474D14" w:rsidRDefault="00474D14" w:rsidP="00474D14">
      <w:pPr>
        <w:jc w:val="center"/>
        <w:rPr>
          <w:b/>
        </w:rPr>
      </w:pPr>
      <w:r w:rsidRPr="00474D14">
        <w:rPr>
          <w:b/>
        </w:rPr>
        <w:t>Основные направления</w:t>
      </w:r>
    </w:p>
    <w:p w:rsidR="00474D14" w:rsidRPr="00474D14" w:rsidRDefault="00474D14" w:rsidP="00474D14">
      <w:pPr>
        <w:jc w:val="center"/>
        <w:rPr>
          <w:b/>
        </w:rPr>
      </w:pPr>
      <w:r w:rsidRPr="00474D14">
        <w:rPr>
          <w:b/>
        </w:rPr>
        <w:t>бюджетной и налоговой политики Алеховщинского сельского поселения Лодейнопольского муниципального района Ленинградской области</w:t>
      </w:r>
    </w:p>
    <w:p w:rsidR="00474D14" w:rsidRPr="00474D14" w:rsidRDefault="00474D14" w:rsidP="00474D14">
      <w:pPr>
        <w:jc w:val="center"/>
        <w:rPr>
          <w:b/>
        </w:rPr>
      </w:pPr>
      <w:r w:rsidRPr="00474D14">
        <w:rPr>
          <w:b/>
        </w:rPr>
        <w:t xml:space="preserve"> на 2021 год и</w:t>
      </w:r>
    </w:p>
    <w:p w:rsidR="00474D14" w:rsidRPr="00474D14" w:rsidRDefault="00474D14" w:rsidP="00474D14">
      <w:pPr>
        <w:jc w:val="center"/>
        <w:rPr>
          <w:b/>
        </w:rPr>
      </w:pPr>
      <w:r w:rsidRPr="00474D14">
        <w:rPr>
          <w:b/>
        </w:rPr>
        <w:t>на плановый период</w:t>
      </w:r>
    </w:p>
    <w:p w:rsidR="00474D14" w:rsidRPr="00474D14" w:rsidRDefault="00474D14" w:rsidP="00474D14">
      <w:pPr>
        <w:jc w:val="center"/>
        <w:rPr>
          <w:b/>
        </w:rPr>
      </w:pPr>
      <w:r w:rsidRPr="00474D14">
        <w:rPr>
          <w:b/>
        </w:rPr>
        <w:t>2022 и 2023 годов</w:t>
      </w:r>
    </w:p>
    <w:p w:rsidR="00474D14" w:rsidRPr="00474D14" w:rsidRDefault="00474D14" w:rsidP="00474D14">
      <w:pPr>
        <w:jc w:val="center"/>
        <w:rPr>
          <w:b/>
        </w:rPr>
      </w:pPr>
      <w:r w:rsidRPr="00474D14">
        <w:br w:type="page"/>
      </w:r>
      <w:r w:rsidRPr="00474D14">
        <w:rPr>
          <w:b/>
        </w:rPr>
        <w:lastRenderedPageBreak/>
        <w:t>Оглавление</w:t>
      </w:r>
    </w:p>
    <w:p w:rsidR="00474D14" w:rsidRPr="00474D14" w:rsidRDefault="006D1478" w:rsidP="00474D14">
      <w:pPr>
        <w:pStyle w:val="13"/>
      </w:pPr>
      <w:r w:rsidRPr="006D1478">
        <w:rPr>
          <w:noProof/>
        </w:rPr>
        <w:fldChar w:fldCharType="begin"/>
      </w:r>
      <w:r w:rsidR="00474D14" w:rsidRPr="00474D14">
        <w:instrText xml:space="preserve"> TOC \o "1-3" \h \z \u </w:instrText>
      </w:r>
      <w:r w:rsidRPr="006D1478">
        <w:rPr>
          <w:noProof/>
        </w:rPr>
        <w:fldChar w:fldCharType="separate"/>
      </w:r>
      <w:hyperlink w:anchor="_Toc459890450" w:history="1">
        <w:r w:rsidR="00474D14" w:rsidRPr="00474D14">
          <w:rPr>
            <w:rStyle w:val="af2"/>
            <w:rFonts w:ascii="Times New Roman" w:hAnsi="Times New Roman"/>
            <w:color w:val="auto"/>
            <w:sz w:val="24"/>
            <w:szCs w:val="24"/>
          </w:rPr>
          <w:t>I. Итоги реализации бюджетной и налоговой политики Алеховщинского сельского поселения Лодейнопольского муниципального района Ленинградской областив 2019 году и 9 месяцев 2020</w:t>
        </w:r>
        <w:r w:rsidR="00604A57">
          <w:rPr>
            <w:rStyle w:val="af2"/>
            <w:rFonts w:ascii="Times New Roman" w:hAnsi="Times New Roman"/>
            <w:color w:val="auto"/>
            <w:sz w:val="24"/>
            <w:szCs w:val="24"/>
          </w:rPr>
          <w:t xml:space="preserve"> </w:t>
        </w:r>
        <w:r w:rsidR="00474D14" w:rsidRPr="00474D14">
          <w:rPr>
            <w:rStyle w:val="af2"/>
            <w:rFonts w:ascii="Times New Roman" w:hAnsi="Times New Roman"/>
            <w:color w:val="auto"/>
            <w:sz w:val="24"/>
            <w:szCs w:val="24"/>
          </w:rPr>
          <w:t>года</w:t>
        </w:r>
        <w:r w:rsidR="00474D14" w:rsidRPr="00474D14">
          <w:rPr>
            <w:webHidden/>
          </w:rPr>
          <w:tab/>
        </w:r>
      </w:hyperlink>
      <w:r w:rsidR="00474D14" w:rsidRPr="00474D14">
        <w:t>……………………………….</w:t>
      </w:r>
      <w:r w:rsidR="00851835">
        <w:t>5</w:t>
      </w:r>
    </w:p>
    <w:p w:rsidR="00474D14" w:rsidRPr="00474D14" w:rsidRDefault="006D1478" w:rsidP="00474D14">
      <w:pPr>
        <w:pStyle w:val="13"/>
        <w:rPr>
          <w:rStyle w:val="af2"/>
          <w:rFonts w:ascii="Times New Roman" w:hAnsi="Times New Roman"/>
          <w:color w:val="auto"/>
          <w:sz w:val="24"/>
          <w:szCs w:val="24"/>
        </w:rPr>
      </w:pPr>
      <w:hyperlink w:anchor="_Toc459890451" w:history="1">
        <w:r w:rsidR="00474D14" w:rsidRPr="00474D14">
          <w:rPr>
            <w:rStyle w:val="af2"/>
            <w:rFonts w:ascii="Times New Roman" w:hAnsi="Times New Roman"/>
            <w:color w:val="auto"/>
            <w:sz w:val="24"/>
            <w:szCs w:val="24"/>
          </w:rPr>
          <w:t>II. Условия реализации бюджетной политики Алеховщинского сельского поселения Лодейнопольского муниципального района Ленинградской области в текущем году и в 2021 –2023 годах</w:t>
        </w:r>
        <w:r w:rsidR="00474D14" w:rsidRPr="00474D14">
          <w:rPr>
            <w:webHidden/>
          </w:rPr>
          <w:tab/>
        </w:r>
      </w:hyperlink>
      <w:r w:rsidR="00474D14" w:rsidRPr="00474D14">
        <w:t>………8</w:t>
      </w:r>
    </w:p>
    <w:p w:rsidR="00474D14" w:rsidRPr="00474D14" w:rsidRDefault="00474D14" w:rsidP="00474D14">
      <w:pPr>
        <w:pStyle w:val="13"/>
      </w:pPr>
      <w:r w:rsidRPr="00851835">
        <w:rPr>
          <w:rStyle w:val="af2"/>
          <w:rFonts w:ascii="Times New Roman" w:hAnsi="Times New Roman"/>
          <w:color w:val="auto"/>
          <w:sz w:val="24"/>
          <w:szCs w:val="24"/>
          <w:u w:val="none"/>
        </w:rPr>
        <w:t>III. Цели и задачи бюджетной политики Алеховщинского сельского поселения Лодейнопольского муниципального района Ленинградской области на 2021 год и на плановый период 2022 и 2023 годов</w:t>
      </w:r>
      <w:r w:rsidRPr="00851835">
        <w:rPr>
          <w:rStyle w:val="af2"/>
          <w:rFonts w:ascii="Times New Roman" w:hAnsi="Times New Roman"/>
          <w:color w:val="auto"/>
          <w:sz w:val="24"/>
          <w:szCs w:val="24"/>
          <w:u w:val="none"/>
        </w:rPr>
        <w:tab/>
        <w:t>……………9</w:t>
      </w:r>
      <w:hyperlink w:anchor="_Toc459890452" w:history="1"/>
    </w:p>
    <w:p w:rsidR="00474D14" w:rsidRPr="00474D14" w:rsidRDefault="00474D14" w:rsidP="00474D14">
      <w:pPr>
        <w:pStyle w:val="13"/>
      </w:pPr>
      <w:r w:rsidRPr="00474D14">
        <w:rPr>
          <w:rStyle w:val="af2"/>
          <w:rFonts w:ascii="Times New Roman" w:hAnsi="Times New Roman"/>
          <w:color w:val="auto"/>
          <w:sz w:val="24"/>
          <w:szCs w:val="24"/>
          <w:lang w:val="en-US"/>
        </w:rPr>
        <w:t>I</w:t>
      </w:r>
      <w:hyperlink w:anchor="_Toc459890454" w:history="1">
        <w:r w:rsidRPr="00474D14">
          <w:rPr>
            <w:rStyle w:val="af2"/>
            <w:rFonts w:ascii="Times New Roman" w:hAnsi="Times New Roman"/>
            <w:color w:val="auto"/>
            <w:sz w:val="24"/>
            <w:szCs w:val="24"/>
          </w:rPr>
          <w:t>V. Прогноз основных параметров проекта бюджета Алеховщинского сельского поселения Лодейнопольского муниципального района Ленинградской области на 2021 год и на плановый период 2022 и 2023 годов</w:t>
        </w:r>
        <w:r w:rsidRPr="00474D14">
          <w:rPr>
            <w:webHidden/>
          </w:rPr>
          <w:tab/>
        </w:r>
      </w:hyperlink>
      <w:r w:rsidRPr="00474D14">
        <w:rPr>
          <w:rStyle w:val="af2"/>
          <w:rFonts w:ascii="Times New Roman" w:hAnsi="Times New Roman"/>
          <w:color w:val="auto"/>
          <w:sz w:val="24"/>
          <w:szCs w:val="24"/>
        </w:rPr>
        <w:t>13</w:t>
      </w:r>
    </w:p>
    <w:p w:rsidR="00474D14" w:rsidRPr="00474D14" w:rsidRDefault="00474D14" w:rsidP="00474D14">
      <w:pPr>
        <w:jc w:val="both"/>
        <w:rPr>
          <w:noProof/>
        </w:rPr>
      </w:pPr>
    </w:p>
    <w:p w:rsidR="00474D14" w:rsidRPr="00474D14" w:rsidRDefault="006D1478" w:rsidP="00474D14">
      <w:pPr>
        <w:ind w:firstLine="851"/>
        <w:jc w:val="both"/>
      </w:pPr>
      <w:r w:rsidRPr="00474D14">
        <w:rPr>
          <w:b/>
          <w:bCs/>
        </w:rPr>
        <w:fldChar w:fldCharType="end"/>
      </w:r>
      <w:r w:rsidR="00474D14" w:rsidRPr="00474D14">
        <w:t>Основные направления бюджетной и налоговой политики Алеховщинского сельского поселения Лодейнопольского муниципального района Ленинградской области на 2021 год и на плановый период 2022 и 2023 годов подготовлены в соответствии с положениями статьи 184.2 Бюджетного кодекса Российской Федерации, статьи 38 решения совета депутатов Алеховщинского сельского поселения от 29.06.2018 № 173 «Об утверждении Положения о бюджетном процессе в Алеховщинском сельском поселении (новая редакция)» (с внесенными изменениями), а также постановлением Администрации Алеховщинского сельского поселения от 25.07.2019 № 149 «Об утверждении Положения о порядке разработки проекта бюджета Алеховщинского сельского поселения на очередной финансовый год и на плановый период».</w:t>
      </w:r>
    </w:p>
    <w:p w:rsidR="00474D14" w:rsidRPr="00474D14" w:rsidRDefault="00474D14" w:rsidP="00474D14">
      <w:pPr>
        <w:ind w:firstLine="851"/>
        <w:jc w:val="both"/>
      </w:pPr>
      <w:r w:rsidRPr="00474D14">
        <w:t xml:space="preserve">При подготовке основных направлений бюджетной и налоговой политики Алеховщинского сельского поселения Лодейнопольского муниципального района Ленинградской области были учтены положения: </w:t>
      </w:r>
    </w:p>
    <w:p w:rsidR="00474D14" w:rsidRPr="00474D14" w:rsidRDefault="00474D14" w:rsidP="00474D14">
      <w:pPr>
        <w:ind w:firstLine="851"/>
        <w:jc w:val="both"/>
      </w:pPr>
      <w:r w:rsidRPr="00474D14">
        <w:t>Послания Президента Российской Федерации Федеральному Собранию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 Концепции повышения эффективности бюджетных расходов в 2019 - 2024 годах (утверждена распоряжением Правительства Российской Федерации от 31.01.2019 № 117-р), Концепции развития и функционирования в Российской Федерации системы налогового мониторинга (утверждена распоряжением Правительства Российской Федерации от 21.02.2020 № 381-р),  Прогноза социально-экономического развития Алеховщинского сельского поселения Лодейнопольского муниципального района Ленинградской области на 2021 год и плановый период 2022 и 2023 годов; Плана мероприятий по росту доходов, оптимизации расходов и совершенствованию долговой политики бюджета Алеховщинского</w:t>
      </w:r>
      <w:r>
        <w:t xml:space="preserve"> </w:t>
      </w:r>
      <w:r w:rsidRPr="00474D14">
        <w:t>сельского поселения  Лодейнопольского муниципального района на 2020 год и на плановый период 2021 и 2022 годов" (утвержден постановлением Администрации Алеховщинского сельского поселения  от10.06.2020  № 120).</w:t>
      </w:r>
    </w:p>
    <w:p w:rsidR="00474D14" w:rsidRPr="00474D14" w:rsidRDefault="00474D14" w:rsidP="00474D14">
      <w:pPr>
        <w:ind w:firstLine="851"/>
        <w:jc w:val="both"/>
      </w:pPr>
      <w:r w:rsidRPr="00474D14">
        <w:t>Целями основных направлений бюджетной и налоговой политики</w:t>
      </w:r>
      <w:r>
        <w:t xml:space="preserve"> </w:t>
      </w:r>
      <w:r w:rsidRPr="00474D14">
        <w:t>Алеховщинского сельского поселения являются определение условий, используемых при составлении проекта бюджета Алеховщинского сельского поселения на 2021-2023 годы, подходов к его формированию, основных характеристик и прогнозируемых параметров бюджета</w:t>
      </w:r>
      <w:r>
        <w:t xml:space="preserve"> </w:t>
      </w:r>
      <w:r w:rsidRPr="00474D14">
        <w:t xml:space="preserve">Алеховщинского сельского поселения, рост доходной базы поселения за счет </w:t>
      </w:r>
      <w:r w:rsidRPr="00474D14">
        <w:lastRenderedPageBreak/>
        <w:t>создания благоприятных условий для повышения эффективности деятельности отраслей экономики, привлечения дополнительных инвестиций в создание новых производств, сохранения и увеличения количества рабочих мест, повышения производительности труда.</w:t>
      </w:r>
      <w:bookmarkStart w:id="1" w:name="_Toc459890450"/>
      <w:bookmarkStart w:id="2" w:name="_Toc334723688"/>
    </w:p>
    <w:p w:rsidR="00474D14" w:rsidRPr="00474D14" w:rsidRDefault="00474D14" w:rsidP="00474D14">
      <w:pPr>
        <w:ind w:firstLine="851"/>
        <w:jc w:val="both"/>
      </w:pPr>
      <w:r w:rsidRPr="00474D14">
        <w:rPr>
          <w:b/>
        </w:rPr>
        <w:t>I. Итоги реализации бюджетной политики Алеховщинского сельского</w:t>
      </w:r>
      <w:r>
        <w:rPr>
          <w:b/>
        </w:rPr>
        <w:t xml:space="preserve"> </w:t>
      </w:r>
      <w:r w:rsidRPr="00474D14">
        <w:rPr>
          <w:b/>
        </w:rPr>
        <w:t>поселения Лодейнопольского муниципального района Ленинградской области</w:t>
      </w:r>
      <w:r>
        <w:rPr>
          <w:b/>
        </w:rPr>
        <w:t xml:space="preserve"> </w:t>
      </w:r>
      <w:r w:rsidRPr="00474D14">
        <w:rPr>
          <w:b/>
        </w:rPr>
        <w:t>в 2019 году и 9 месяцев 2020 года</w:t>
      </w:r>
      <w:bookmarkEnd w:id="1"/>
    </w:p>
    <w:p w:rsidR="00474D14" w:rsidRPr="00474D14" w:rsidRDefault="00474D14" w:rsidP="00474D14">
      <w:pPr>
        <w:jc w:val="both"/>
        <w:rPr>
          <w:rFonts w:eastAsia="Calibri"/>
          <w:b/>
        </w:rPr>
      </w:pPr>
    </w:p>
    <w:p w:rsidR="00474D14" w:rsidRPr="00474D14" w:rsidRDefault="00474D14" w:rsidP="00474D14">
      <w:pPr>
        <w:autoSpaceDE w:val="0"/>
        <w:autoSpaceDN w:val="0"/>
        <w:adjustRightInd w:val="0"/>
        <w:ind w:firstLine="851"/>
        <w:jc w:val="both"/>
        <w:rPr>
          <w:rFonts w:eastAsia="Calibri"/>
          <w:b/>
          <w:i/>
          <w:lang w:eastAsia="en-US"/>
        </w:rPr>
      </w:pPr>
      <w:r w:rsidRPr="00474D14">
        <w:rPr>
          <w:rFonts w:eastAsia="Calibri"/>
          <w:b/>
          <w:i/>
          <w:lang w:eastAsia="en-US"/>
        </w:rPr>
        <w:t>Бюджетная политика</w:t>
      </w:r>
    </w:p>
    <w:p w:rsidR="00474D14" w:rsidRPr="00474D14" w:rsidRDefault="00474D14" w:rsidP="00474D14">
      <w:pPr>
        <w:autoSpaceDE w:val="0"/>
        <w:autoSpaceDN w:val="0"/>
        <w:adjustRightInd w:val="0"/>
        <w:ind w:firstLine="851"/>
        <w:jc w:val="both"/>
      </w:pPr>
      <w:r w:rsidRPr="00474D14">
        <w:t>За 2019 год бюджет Алеховщинского сельского поселения исполнен:</w:t>
      </w:r>
    </w:p>
    <w:p w:rsidR="00474D14" w:rsidRPr="00474D14" w:rsidRDefault="00474D14" w:rsidP="00474D14">
      <w:pPr>
        <w:autoSpaceDE w:val="0"/>
        <w:autoSpaceDN w:val="0"/>
        <w:adjustRightInd w:val="0"/>
        <w:ind w:firstLine="851"/>
        <w:jc w:val="both"/>
      </w:pPr>
      <w:r w:rsidRPr="00474D14">
        <w:t>- по доходам в сумме</w:t>
      </w:r>
      <w:r w:rsidRPr="00474D14">
        <w:rPr>
          <w:rFonts w:eastAsia="HGSMinchoE"/>
        </w:rPr>
        <w:t> 92 969,1 тыс</w:t>
      </w:r>
      <w:r w:rsidRPr="00474D14">
        <w:t>. рублей или на 91,9% от плановых назначений</w:t>
      </w:r>
      <w:r w:rsidRPr="00474D14">
        <w:rPr>
          <w:lang w:eastAsia="ar-SA"/>
        </w:rPr>
        <w:t>;</w:t>
      </w:r>
    </w:p>
    <w:p w:rsidR="00474D14" w:rsidRPr="00474D14" w:rsidRDefault="00474D14" w:rsidP="00474D14">
      <w:pPr>
        <w:tabs>
          <w:tab w:val="left" w:pos="6735"/>
        </w:tabs>
        <w:ind w:firstLine="851"/>
        <w:jc w:val="both"/>
      </w:pPr>
      <w:r w:rsidRPr="00474D14">
        <w:t>- по расходам в сумме 82971,7</w:t>
      </w:r>
      <w:r w:rsidRPr="00474D14">
        <w:rPr>
          <w:rFonts w:eastAsia="HGSMinchoE"/>
        </w:rPr>
        <w:t xml:space="preserve"> тыс</w:t>
      </w:r>
      <w:r w:rsidRPr="00474D14">
        <w:t>. рублей или на81,9% от</w:t>
      </w:r>
      <w:r>
        <w:t xml:space="preserve"> </w:t>
      </w:r>
      <w:r w:rsidRPr="00474D14">
        <w:t>плановых назначений</w:t>
      </w:r>
      <w:r w:rsidRPr="00474D14">
        <w:rPr>
          <w:lang w:eastAsia="ar-SA"/>
        </w:rPr>
        <w:t>,</w:t>
      </w:r>
      <w:r w:rsidRPr="00474D14">
        <w:t xml:space="preserve"> в том числе по местному бюджету в сумме  40381,1тыс. рублей (97,3% плановых назначений).</w:t>
      </w:r>
    </w:p>
    <w:p w:rsidR="00474D14" w:rsidRPr="00474D14" w:rsidRDefault="00474D14" w:rsidP="00474D14">
      <w:pPr>
        <w:autoSpaceDE w:val="0"/>
        <w:autoSpaceDN w:val="0"/>
        <w:adjustRightInd w:val="0"/>
        <w:ind w:firstLine="851"/>
        <w:jc w:val="both"/>
      </w:pPr>
      <w:r w:rsidRPr="00474D14">
        <w:t>Профицит бюджета</w:t>
      </w:r>
      <w:r>
        <w:t xml:space="preserve"> </w:t>
      </w:r>
      <w:r w:rsidRPr="00474D14">
        <w:t>Алеховщинского сельского поселения составил 9997,4 тыс. рублей.</w:t>
      </w:r>
    </w:p>
    <w:p w:rsidR="00474D14" w:rsidRPr="00474D14" w:rsidRDefault="00474D14" w:rsidP="00474D14">
      <w:pPr>
        <w:tabs>
          <w:tab w:val="left" w:pos="6735"/>
        </w:tabs>
        <w:ind w:firstLine="851"/>
        <w:jc w:val="both"/>
      </w:pPr>
      <w:r w:rsidRPr="00474D14">
        <w:t xml:space="preserve">По итогам исполнения бюджета Алеховщинского сельского поселения Лодейнопольского муниципального района за 2019 год, общий объем доходов местного бюджета увеличился по сравнению с 2018 годом на 45 773,1тыс. руб. (на 97,0%), в том числе налоговые и неналоговые доходы возросли на 316,1 тыс. руб.(на 2,5%), а расходов  на 34633,1 тыс. рублей (на 71,6%). </w:t>
      </w:r>
    </w:p>
    <w:p w:rsidR="00474D14" w:rsidRPr="00474D14" w:rsidRDefault="00474D14" w:rsidP="00474D14">
      <w:pPr>
        <w:tabs>
          <w:tab w:val="left" w:pos="6735"/>
        </w:tabs>
        <w:ind w:firstLine="851"/>
        <w:jc w:val="both"/>
      </w:pPr>
      <w:r w:rsidRPr="00474D14">
        <w:t xml:space="preserve">Фактический профицит местного бюджета составил 9997,4 тыс. рублей при плановом дефиците 148,5 тыс. рублей. </w:t>
      </w:r>
    </w:p>
    <w:p w:rsidR="00474D14" w:rsidRPr="00474D14" w:rsidRDefault="00474D14" w:rsidP="00474D14">
      <w:pPr>
        <w:tabs>
          <w:tab w:val="left" w:pos="6735"/>
        </w:tabs>
        <w:ind w:firstLine="851"/>
        <w:jc w:val="both"/>
      </w:pPr>
      <w:r w:rsidRPr="00474D14">
        <w:t>При исполнении расходов местного бюджета в 2019г по сравнению с 2018г наблюдается суммарное увеличение расходов практически во всех направлениях,</w:t>
      </w:r>
      <w:r>
        <w:t xml:space="preserve"> </w:t>
      </w:r>
      <w:r w:rsidRPr="00474D14">
        <w:t>особенно увеличились расходы на жилищно-коммунальное хозяйство</w:t>
      </w:r>
      <w:r>
        <w:t xml:space="preserve"> </w:t>
      </w:r>
      <w:r w:rsidRPr="00474D14">
        <w:t>с 15,4% в 2018 году до 41,9% в 2019 году.</w:t>
      </w:r>
    </w:p>
    <w:p w:rsidR="00474D14" w:rsidRPr="00474D14" w:rsidRDefault="00474D14" w:rsidP="00474D14">
      <w:pPr>
        <w:tabs>
          <w:tab w:val="left" w:pos="6735"/>
        </w:tabs>
        <w:ind w:firstLine="851"/>
        <w:jc w:val="both"/>
      </w:pPr>
      <w:r w:rsidRPr="00474D14">
        <w:t>В структуре расходов местного бюджета в 2019 году</w:t>
      </w:r>
      <w:r>
        <w:t xml:space="preserve"> </w:t>
      </w:r>
      <w:r w:rsidRPr="00474D14">
        <w:t xml:space="preserve">уменьшился удельный вес по Культуре, в 2019г он составил 27,1%, в 2018 году составлял 46,1%. </w:t>
      </w:r>
    </w:p>
    <w:p w:rsidR="00474D14" w:rsidRPr="00474D14" w:rsidRDefault="00474D14" w:rsidP="00474D14">
      <w:pPr>
        <w:tabs>
          <w:tab w:val="left" w:pos="6735"/>
        </w:tabs>
        <w:ind w:firstLine="851"/>
        <w:jc w:val="both"/>
      </w:pPr>
      <w:r w:rsidRPr="00474D14">
        <w:t xml:space="preserve">Удельный вес расходов по адресной инвестиционной программе в структуре расходов за счёт средств местного бюджета в 2019 </w:t>
      </w:r>
      <w:bookmarkStart w:id="3" w:name="_GoBack"/>
      <w:r w:rsidRPr="00474D14">
        <w:t>году составил 2,7%, в 2018 году  составлял2,4%.</w:t>
      </w:r>
    </w:p>
    <w:bookmarkEnd w:id="3"/>
    <w:p w:rsidR="00474D14" w:rsidRPr="00474D14" w:rsidRDefault="00474D14" w:rsidP="00474D14">
      <w:pPr>
        <w:tabs>
          <w:tab w:val="left" w:pos="6735"/>
        </w:tabs>
        <w:ind w:firstLine="851"/>
        <w:jc w:val="both"/>
        <w:rPr>
          <w:b/>
          <w:i/>
        </w:rPr>
      </w:pPr>
      <w:r w:rsidRPr="00474D14">
        <w:t>В целях исполнения Указа Президента Российской Федерации от 07.05.2018 № 204 "О национальных целях и стратегических задачах развития Российской Федерации на период до 2024 года" в Алеховщинском сельском поселении в 2019 году реализовывались2национальных проекта, расходы на реализацию соответствующих мероприятий составили 23532,0 тыс. рублей, или 28,36% расходной части  бюджета.</w:t>
      </w:r>
    </w:p>
    <w:p w:rsidR="00474D14" w:rsidRPr="00474D14" w:rsidRDefault="00474D14" w:rsidP="00474D14">
      <w:pPr>
        <w:tabs>
          <w:tab w:val="left" w:pos="6735"/>
        </w:tabs>
        <w:ind w:firstLine="851"/>
        <w:jc w:val="both"/>
        <w:rPr>
          <w:rFonts w:eastAsia="Calibri"/>
        </w:rPr>
      </w:pPr>
      <w:r w:rsidRPr="00474D14">
        <w:rPr>
          <w:rFonts w:eastAsia="Calibri"/>
        </w:rPr>
        <w:t>В 2019 году количество изменений, внесенных в решение совета депутатов о местном бюджете составило 5.</w:t>
      </w:r>
    </w:p>
    <w:p w:rsidR="00474D14" w:rsidRPr="00474D14" w:rsidRDefault="00474D14" w:rsidP="00474D14">
      <w:pPr>
        <w:ind w:firstLine="851"/>
        <w:jc w:val="both"/>
      </w:pPr>
      <w:r w:rsidRPr="00474D14">
        <w:t>В целях повышения эффективности и качества управления средствами местного бюджета ежегодно проводится оценка качества финансового менеджмента главных распорядителей бюджетных средств местного бюджета.</w:t>
      </w:r>
    </w:p>
    <w:p w:rsidR="00474D14" w:rsidRPr="00474D14" w:rsidRDefault="00474D14" w:rsidP="00474D14">
      <w:pPr>
        <w:ind w:firstLine="851"/>
        <w:jc w:val="both"/>
      </w:pPr>
      <w:r w:rsidRPr="00474D14">
        <w:t>Оценка качества финансового менеджмента направлена на стимулирование получателей бюджетных средств местного бюджета 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финансами. Это позволяет выявить сильные и слабые стороны в сфере финансов для принятия соответствующих управленческих решений.</w:t>
      </w:r>
    </w:p>
    <w:p w:rsidR="00474D14" w:rsidRPr="00474D14" w:rsidRDefault="00474D14" w:rsidP="00474D14">
      <w:pPr>
        <w:pStyle w:val="ConsPlusNormal"/>
        <w:ind w:firstLine="540"/>
        <w:jc w:val="both"/>
        <w:outlineLvl w:val="0"/>
        <w:rPr>
          <w:sz w:val="24"/>
          <w:szCs w:val="24"/>
        </w:rPr>
      </w:pPr>
      <w:r w:rsidRPr="00474D14">
        <w:rPr>
          <w:sz w:val="24"/>
          <w:szCs w:val="24"/>
        </w:rPr>
        <w:t>По результатам мониторинга качества управления муниципальными финансами, проводимого Комитетом финансов Ленинградской области, Алеховщинскому сельскому поселению Лодейнопольского муниципального района</w:t>
      </w:r>
      <w:r>
        <w:rPr>
          <w:sz w:val="24"/>
          <w:szCs w:val="24"/>
        </w:rPr>
        <w:t xml:space="preserve"> </w:t>
      </w:r>
      <w:r w:rsidRPr="00474D14">
        <w:rPr>
          <w:sz w:val="24"/>
          <w:szCs w:val="24"/>
        </w:rPr>
        <w:t>за 2019 год присвоена I степень качества управления муниципальными финансами (надлежащее качество).</w:t>
      </w:r>
    </w:p>
    <w:p w:rsidR="00474D14" w:rsidRPr="00474D14" w:rsidRDefault="00474D14" w:rsidP="00474D14">
      <w:pPr>
        <w:ind w:firstLine="851"/>
        <w:jc w:val="both"/>
      </w:pPr>
    </w:p>
    <w:p w:rsidR="00474D14" w:rsidRPr="00474D14" w:rsidRDefault="00474D14" w:rsidP="00474D14">
      <w:pPr>
        <w:ind w:firstLine="851"/>
        <w:jc w:val="both"/>
      </w:pPr>
      <w:r w:rsidRPr="00474D14">
        <w:t>Кроме того, в целях повышения эффективности управления бюджетными ресурсами реализованы следующие мероприятия:</w:t>
      </w:r>
    </w:p>
    <w:p w:rsidR="00474D14" w:rsidRPr="00474D14" w:rsidRDefault="00474D14" w:rsidP="00474D14">
      <w:pPr>
        <w:ind w:firstLine="851"/>
        <w:jc w:val="both"/>
      </w:pPr>
    </w:p>
    <w:p w:rsidR="00474D14" w:rsidRPr="00474D14" w:rsidRDefault="00474D14" w:rsidP="00474D14">
      <w:pPr>
        <w:ind w:firstLine="851"/>
        <w:jc w:val="both"/>
        <w:rPr>
          <w:i/>
        </w:rPr>
      </w:pPr>
      <w:r w:rsidRPr="00474D14">
        <w:rPr>
          <w:i/>
        </w:rPr>
        <w:t>В сфере оптимизации расходов местного бюджета:</w:t>
      </w:r>
    </w:p>
    <w:p w:rsidR="00474D14" w:rsidRPr="00474D14" w:rsidRDefault="00474D14" w:rsidP="00474D14">
      <w:pPr>
        <w:ind w:firstLine="851"/>
        <w:jc w:val="both"/>
      </w:pPr>
      <w:r w:rsidRPr="00474D14">
        <w:t>- по результатам проведенной работы</w:t>
      </w:r>
      <w:r>
        <w:t xml:space="preserve"> </w:t>
      </w:r>
      <w:r w:rsidRPr="00474D14">
        <w:t>принято решение о переходе на</w:t>
      </w:r>
      <w:r>
        <w:t xml:space="preserve"> </w:t>
      </w:r>
      <w:r w:rsidRPr="00474D14">
        <w:t>Единую информационную систему ведения бюджетного (бухгалтерского) учета в органах местного самоуправления и муниципальных учреждениях Алеховщинского сельского поселения на базе "облачных" технологий автоматизации и централизация бюджетного (бухгалтерского) учета.</w:t>
      </w:r>
    </w:p>
    <w:p w:rsidR="00474D14" w:rsidRPr="00474D14" w:rsidRDefault="00474D14" w:rsidP="00474D14">
      <w:pPr>
        <w:ind w:firstLine="851"/>
        <w:jc w:val="both"/>
      </w:pPr>
      <w:r w:rsidRPr="00474D14">
        <w:t>- проводятся мероприятия по сокращению неэффективных расходов на содержание имущества муниципальных учреждений;</w:t>
      </w:r>
    </w:p>
    <w:p w:rsidR="00474D14" w:rsidRPr="00474D14" w:rsidRDefault="00474D14" w:rsidP="00474D14">
      <w:pPr>
        <w:ind w:firstLine="851"/>
        <w:jc w:val="both"/>
      </w:pPr>
      <w:r w:rsidRPr="00474D14">
        <w:t xml:space="preserve">– проводится работа по регистрации и внедрению в эксплуатацию Электронного магазина Ленинградской области (подсистема автоматизированной информационной системы "Государственный заказ Ленинградской области"); </w:t>
      </w:r>
    </w:p>
    <w:p w:rsidR="00474D14" w:rsidRPr="00474D14" w:rsidRDefault="00474D14" w:rsidP="00474D14">
      <w:pPr>
        <w:ind w:firstLine="851"/>
        <w:jc w:val="both"/>
      </w:pPr>
      <w:r w:rsidRPr="00474D14">
        <w:t>- распространяется практика применения совместных закупок.</w:t>
      </w:r>
    </w:p>
    <w:p w:rsidR="00474D14" w:rsidRPr="00474D14" w:rsidRDefault="00474D14" w:rsidP="00474D14">
      <w:pPr>
        <w:ind w:firstLine="851"/>
        <w:jc w:val="both"/>
      </w:pPr>
    </w:p>
    <w:p w:rsidR="00474D14" w:rsidRPr="00474D14" w:rsidRDefault="00474D14" w:rsidP="00474D14">
      <w:pPr>
        <w:ind w:firstLine="851"/>
        <w:jc w:val="both"/>
        <w:rPr>
          <w:i/>
        </w:rPr>
      </w:pPr>
      <w:r w:rsidRPr="00474D14">
        <w:rPr>
          <w:i/>
        </w:rPr>
        <w:t>В социально-культурной сфере:</w:t>
      </w:r>
    </w:p>
    <w:p w:rsidR="00474D14" w:rsidRPr="00474D14" w:rsidRDefault="00474D14" w:rsidP="00474D14">
      <w:pPr>
        <w:ind w:firstLine="851"/>
        <w:jc w:val="both"/>
      </w:pPr>
      <w:r w:rsidRPr="00474D14">
        <w:t xml:space="preserve">- в целях обеспечения эффективного соотношения гарантированной и стимулирующей части заработной платы приняты решение совета депутатов Алеховщинского сельского поселения от 15.05.2020 № 46 "Об утверждении Положения об оплате труда работников муниципальных бюджетных, автономных и казенных учреждений" и постановление Администрации Алеховщинского сельского поселения от 18.06.2020 № 127 "Об утверждении Положения о системах оплаты труда в муниципальных учреждениях Алеховщинского сельского поселения по видам экономической деятельности».  </w:t>
      </w:r>
    </w:p>
    <w:p w:rsidR="00474D14" w:rsidRPr="00474D14" w:rsidRDefault="00474D14" w:rsidP="00474D14">
      <w:pPr>
        <w:ind w:firstLine="851"/>
        <w:jc w:val="both"/>
      </w:pPr>
    </w:p>
    <w:p w:rsidR="00474D14" w:rsidRPr="00474D14" w:rsidRDefault="00474D14" w:rsidP="00474D14">
      <w:pPr>
        <w:ind w:firstLine="851"/>
        <w:jc w:val="both"/>
        <w:rPr>
          <w:i/>
        </w:rPr>
      </w:pPr>
      <w:r w:rsidRPr="00474D14">
        <w:rPr>
          <w:i/>
        </w:rPr>
        <w:t>В сфере совершенствования контроля за исполнением бюджета Алеховщинского сельского</w:t>
      </w:r>
      <w:r>
        <w:rPr>
          <w:i/>
        </w:rPr>
        <w:t xml:space="preserve"> </w:t>
      </w:r>
      <w:r w:rsidRPr="00474D14">
        <w:rPr>
          <w:i/>
        </w:rPr>
        <w:t>поселения по расходам:</w:t>
      </w:r>
    </w:p>
    <w:p w:rsidR="00474D14" w:rsidRPr="00474D14" w:rsidRDefault="00474D14" w:rsidP="00474D14">
      <w:pPr>
        <w:ind w:firstLine="851"/>
        <w:jc w:val="both"/>
      </w:pPr>
      <w:r w:rsidRPr="00474D14">
        <w:t>– установлен учет бюджетных обязательств получателей средств бюджета Алеховщинского сельского поселения: установлен Порядок учета бюджетных обязательств получателей средств местного бюджета;</w:t>
      </w:r>
    </w:p>
    <w:p w:rsidR="00474D14" w:rsidRPr="00474D14" w:rsidRDefault="00474D14" w:rsidP="00474D14">
      <w:pPr>
        <w:ind w:firstLine="851"/>
        <w:jc w:val="both"/>
      </w:pPr>
      <w:r w:rsidRPr="00474D14">
        <w:t>– дополнены требования к порядку и ограничению размера авансовых платежей по муниципальным контрактам и договорам о поставке товаров, выполнении работ, об оказании услуг, заключаемых муниципальными учреждениями Алеховщинского сельского поселения;</w:t>
      </w:r>
    </w:p>
    <w:p w:rsidR="00474D14" w:rsidRPr="00474D14" w:rsidRDefault="00474D14" w:rsidP="00474D14">
      <w:pPr>
        <w:ind w:firstLine="851"/>
        <w:jc w:val="both"/>
      </w:pPr>
      <w:r w:rsidRPr="00474D14">
        <w:t>- осуществлено внедрение в информационной системе "Управление бюджетным процессом Ленинградской области" юридически значимого электронного документооборота между участниками бюджетного процесса.</w:t>
      </w:r>
    </w:p>
    <w:p w:rsidR="00474D14" w:rsidRPr="00474D14" w:rsidRDefault="00474D14" w:rsidP="00474D14">
      <w:pPr>
        <w:ind w:firstLine="851"/>
        <w:jc w:val="both"/>
      </w:pPr>
    </w:p>
    <w:p w:rsidR="00474D14" w:rsidRPr="00474D14" w:rsidRDefault="00474D14" w:rsidP="00474D14">
      <w:pPr>
        <w:ind w:firstLine="851"/>
        <w:jc w:val="both"/>
        <w:rPr>
          <w:i/>
        </w:rPr>
      </w:pPr>
      <w:r w:rsidRPr="00474D14">
        <w:rPr>
          <w:i/>
        </w:rPr>
        <w:t>В сфере управления ликвидностью Единого счета местного бюджета:</w:t>
      </w:r>
    </w:p>
    <w:p w:rsidR="00474D14" w:rsidRPr="00474D14" w:rsidRDefault="00474D14" w:rsidP="00474D14">
      <w:pPr>
        <w:tabs>
          <w:tab w:val="left" w:pos="6735"/>
        </w:tabs>
        <w:ind w:firstLine="851"/>
        <w:jc w:val="both"/>
      </w:pPr>
      <w:r w:rsidRPr="00474D14">
        <w:t>- установлен новый Порядок составления и ведения кассового плана исполнения местного бюджета.</w:t>
      </w:r>
    </w:p>
    <w:p w:rsidR="00474D14" w:rsidRPr="00474D14" w:rsidRDefault="00474D14" w:rsidP="00474D14">
      <w:pPr>
        <w:tabs>
          <w:tab w:val="left" w:pos="6735"/>
        </w:tabs>
        <w:ind w:firstLine="851"/>
        <w:jc w:val="both"/>
      </w:pPr>
    </w:p>
    <w:p w:rsidR="00474D14" w:rsidRPr="00474D14" w:rsidRDefault="00474D14" w:rsidP="00474D14">
      <w:pPr>
        <w:tabs>
          <w:tab w:val="left" w:pos="6735"/>
        </w:tabs>
        <w:ind w:firstLine="851"/>
        <w:jc w:val="both"/>
        <w:rPr>
          <w:i/>
        </w:rPr>
      </w:pPr>
      <w:r w:rsidRPr="00474D14">
        <w:rPr>
          <w:i/>
        </w:rPr>
        <w:t>В сфере осуществления бюджетных инвестиций в объекты капитального строительства:</w:t>
      </w:r>
    </w:p>
    <w:p w:rsidR="00474D14" w:rsidRPr="00474D14" w:rsidRDefault="00474D14" w:rsidP="00474D14">
      <w:pPr>
        <w:tabs>
          <w:tab w:val="left" w:pos="6735"/>
        </w:tabs>
        <w:ind w:firstLine="851"/>
        <w:jc w:val="both"/>
      </w:pPr>
      <w:r w:rsidRPr="00474D14">
        <w:t xml:space="preserve">- в рамках проведения мероприятий по совершенствованию порядка планирования и осуществления бюджетных инвестиций постановлением от 28.05.2019 № 104 утверждено Положение о формировании и реализации адресной инвестиционной программы за счет средств бюджета Алеховщинского сельского поселения Лодейнопольского муниципального района Ленинградской области. </w:t>
      </w:r>
    </w:p>
    <w:p w:rsidR="00474D14" w:rsidRPr="00474D14" w:rsidRDefault="00474D14" w:rsidP="00474D14">
      <w:pPr>
        <w:tabs>
          <w:tab w:val="left" w:pos="6735"/>
        </w:tabs>
        <w:ind w:firstLine="851"/>
        <w:jc w:val="both"/>
        <w:rPr>
          <w:b/>
          <w:i/>
        </w:rPr>
      </w:pPr>
      <w:r w:rsidRPr="00474D14">
        <w:lastRenderedPageBreak/>
        <w:t xml:space="preserve">-организован мониторинг объектов незавершенного строительства, числящихся в учете органов местного самоуправления Алеховщинского сельского поселения Лодейнопольского муниципального района Ленинградской области. </w:t>
      </w:r>
    </w:p>
    <w:p w:rsidR="00474D14" w:rsidRPr="00474D14" w:rsidRDefault="00474D14" w:rsidP="00474D14">
      <w:pPr>
        <w:tabs>
          <w:tab w:val="left" w:pos="6735"/>
        </w:tabs>
        <w:ind w:firstLine="851"/>
        <w:jc w:val="both"/>
        <w:rPr>
          <w:b/>
          <w:i/>
        </w:rPr>
      </w:pPr>
    </w:p>
    <w:p w:rsidR="00474D14" w:rsidRPr="00474D14" w:rsidRDefault="00474D14" w:rsidP="00474D14">
      <w:pPr>
        <w:tabs>
          <w:tab w:val="left" w:pos="6735"/>
        </w:tabs>
        <w:ind w:firstLine="851"/>
        <w:jc w:val="both"/>
        <w:rPr>
          <w:i/>
        </w:rPr>
      </w:pPr>
      <w:r w:rsidRPr="00474D14">
        <w:rPr>
          <w:i/>
        </w:rPr>
        <w:t>В сфере управления бюджетным процессом:</w:t>
      </w:r>
    </w:p>
    <w:p w:rsidR="00474D14" w:rsidRPr="00474D14" w:rsidRDefault="00474D14" w:rsidP="00474D14">
      <w:pPr>
        <w:tabs>
          <w:tab w:val="left" w:pos="6735"/>
        </w:tabs>
        <w:ind w:firstLine="851"/>
        <w:jc w:val="both"/>
      </w:pPr>
      <w:r w:rsidRPr="00474D14">
        <w:t xml:space="preserve">Концепцией региональной информатизации, разработанной на федеральном уровне,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"Электронный бюджет". В Ленинградской области аналогом системы "Электронный бюджет" является информационная система "Управление бюджетным процессом Ленинградской области" (далее – ИС УБП), обеспечивающая автоматизацию процессов планирования, исполнения и формирования отчетности бюджета региона. При комплексном использовании системы создаются условия для более эффективного сбора и обработки сведений, необходимых для оперативного принятия управленческих решений. </w:t>
      </w:r>
    </w:p>
    <w:p w:rsidR="00474D14" w:rsidRPr="00474D14" w:rsidRDefault="00474D14" w:rsidP="00474D14">
      <w:pPr>
        <w:tabs>
          <w:tab w:val="left" w:pos="6735"/>
        </w:tabs>
        <w:ind w:firstLine="851"/>
        <w:jc w:val="both"/>
      </w:pPr>
      <w:r w:rsidRPr="00474D14">
        <w:t>На территории Алеховщинского сельского поселения</w:t>
      </w:r>
      <w:r>
        <w:t xml:space="preserve"> </w:t>
      </w:r>
      <w:r w:rsidRPr="00474D14">
        <w:t xml:space="preserve">Лодейнопольского муниципального района Ленинградской области в полной мере реализован комплекс мероприятий в сфере повышения открытости, понятности, доступности информации и вовлечения граждан бюджетный процесс через участие в определении приоритетов расходования бюджетных средств путем выдвижения инициатив и последующем контроле за реализацией проектов. На территории поселения осуществляют работу-инициативная комиссия, общественный совет, старосты. </w:t>
      </w:r>
    </w:p>
    <w:p w:rsidR="00474D14" w:rsidRPr="00474D14" w:rsidRDefault="00474D14" w:rsidP="00474D14">
      <w:pPr>
        <w:tabs>
          <w:tab w:val="left" w:pos="6735"/>
        </w:tabs>
        <w:ind w:firstLine="851"/>
        <w:jc w:val="both"/>
        <w:rPr>
          <w:rFonts w:eastAsia="Calibri"/>
          <w:lang w:eastAsia="en-US"/>
        </w:rPr>
      </w:pPr>
      <w:r w:rsidRPr="00474D14">
        <w:t xml:space="preserve">В целях исполнения </w:t>
      </w:r>
      <w:r w:rsidRPr="00474D14">
        <w:rPr>
          <w:rFonts w:eastAsia="Calibri"/>
          <w:lang w:eastAsia="en-US"/>
        </w:rPr>
        <w:t>приказа Министерства финансов Российской Федерации от 28.12.2016 № 243н"О составе и порядке размещения и предоставления информации на едином портале бюджетной системы Российской Федерации" обеспечено регулярное размещение и публикация информации на едином портале бюджетной системы Российской Федерации.</w:t>
      </w:r>
    </w:p>
    <w:p w:rsidR="00474D14" w:rsidRPr="00474D14" w:rsidRDefault="00474D14" w:rsidP="00474D14">
      <w:pPr>
        <w:tabs>
          <w:tab w:val="left" w:pos="6735"/>
        </w:tabs>
        <w:ind w:firstLine="851"/>
        <w:jc w:val="both"/>
        <w:rPr>
          <w:i/>
        </w:rPr>
      </w:pPr>
    </w:p>
    <w:p w:rsidR="00474D14" w:rsidRPr="00474D14" w:rsidRDefault="00474D14" w:rsidP="00474D14">
      <w:pPr>
        <w:autoSpaceDE w:val="0"/>
        <w:autoSpaceDN w:val="0"/>
        <w:adjustRightInd w:val="0"/>
        <w:ind w:firstLine="851"/>
        <w:contextualSpacing/>
        <w:jc w:val="both"/>
        <w:rPr>
          <w:rFonts w:eastAsia="Calibri"/>
          <w:b/>
          <w:i/>
          <w:lang w:eastAsia="en-US"/>
        </w:rPr>
      </w:pPr>
      <w:r w:rsidRPr="00474D14">
        <w:rPr>
          <w:rFonts w:eastAsia="Calibri"/>
          <w:b/>
          <w:i/>
          <w:lang w:eastAsia="en-US"/>
        </w:rPr>
        <w:t>Налоговая политика</w:t>
      </w:r>
    </w:p>
    <w:p w:rsidR="00474D14" w:rsidRPr="00474D14" w:rsidRDefault="00474D14" w:rsidP="00474D14">
      <w:pPr>
        <w:tabs>
          <w:tab w:val="left" w:pos="851"/>
        </w:tabs>
        <w:ind w:firstLine="851"/>
        <w:jc w:val="both"/>
        <w:rPr>
          <w:rFonts w:eastAsia="Batang"/>
          <w:lang w:eastAsia="ko-KR"/>
        </w:rPr>
      </w:pPr>
      <w:r w:rsidRPr="00474D14">
        <w:rPr>
          <w:rFonts w:eastAsia="Batang"/>
          <w:lang w:eastAsia="ko-KR"/>
        </w:rPr>
        <w:t xml:space="preserve">Основной задачей реализации налоговой политики </w:t>
      </w:r>
      <w:r w:rsidRPr="00474D14">
        <w:t>Алеховщинского сельского поселения</w:t>
      </w:r>
      <w:r>
        <w:t xml:space="preserve"> </w:t>
      </w:r>
      <w:r w:rsidRPr="00474D14">
        <w:rPr>
          <w:rFonts w:eastAsia="Batang"/>
          <w:lang w:eastAsia="ko-KR"/>
        </w:rPr>
        <w:t xml:space="preserve">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 </w:t>
      </w:r>
    </w:p>
    <w:p w:rsidR="00474D14" w:rsidRPr="00474D14" w:rsidRDefault="00474D14" w:rsidP="00474D14">
      <w:pPr>
        <w:tabs>
          <w:tab w:val="left" w:pos="851"/>
        </w:tabs>
        <w:ind w:firstLine="851"/>
        <w:jc w:val="both"/>
        <w:rPr>
          <w:rFonts w:eastAsia="Calibri"/>
        </w:rPr>
      </w:pPr>
    </w:p>
    <w:p w:rsidR="00474D14" w:rsidRPr="00474D14" w:rsidRDefault="00474D14" w:rsidP="00474D14">
      <w:pPr>
        <w:autoSpaceDE w:val="0"/>
        <w:autoSpaceDN w:val="0"/>
        <w:adjustRightInd w:val="0"/>
        <w:ind w:firstLine="851"/>
        <w:jc w:val="both"/>
      </w:pPr>
      <w:r w:rsidRPr="00474D14">
        <w:t>1. Налогообложение недвижимого имущества физических лиц.</w:t>
      </w:r>
    </w:p>
    <w:p w:rsidR="00474D14" w:rsidRPr="00474D14" w:rsidRDefault="00474D14" w:rsidP="00474D14">
      <w:pPr>
        <w:autoSpaceDE w:val="0"/>
        <w:autoSpaceDN w:val="0"/>
        <w:ind w:firstLine="851"/>
        <w:jc w:val="both"/>
        <w:rPr>
          <w:rFonts w:eastAsia="Batang"/>
          <w:lang w:eastAsia="ko-KR"/>
        </w:rPr>
      </w:pPr>
      <w:r w:rsidRPr="00474D14">
        <w:rPr>
          <w:rFonts w:eastAsia="Batang"/>
          <w:lang w:eastAsia="ko-KR"/>
        </w:rPr>
        <w:t>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 как наиболее приближенной к рыночной стоимости этого имущества.</w:t>
      </w:r>
    </w:p>
    <w:p w:rsidR="00474D14" w:rsidRPr="00474D14" w:rsidRDefault="00474D14" w:rsidP="00474D14">
      <w:pPr>
        <w:autoSpaceDE w:val="0"/>
        <w:autoSpaceDN w:val="0"/>
        <w:ind w:firstLine="851"/>
        <w:jc w:val="both"/>
        <w:rPr>
          <w:rFonts w:eastAsia="Batang"/>
          <w:lang w:eastAsia="ko-KR"/>
        </w:rPr>
      </w:pPr>
      <w:r w:rsidRPr="00474D14">
        <w:rPr>
          <w:rFonts w:eastAsia="Batang"/>
          <w:lang w:eastAsia="ko-KR"/>
        </w:rPr>
        <w:t>Обеспечивая равенство налогообложения и защиту социально незащищенных категорий граждан, на федеральном уровне при использовании данной системы предусмотрены налоговые вычеты в отношении объектов жилого назначения, налоговые льготы, предоставляемые отдельным категориям налогоплательщиков, а также понижающие коэффициенты, применяемые в течение первых четырех налоговых периодов после введения нового налога.</w:t>
      </w:r>
    </w:p>
    <w:p w:rsidR="00474D14" w:rsidRPr="00474D14" w:rsidRDefault="00474D14" w:rsidP="00474D14">
      <w:pPr>
        <w:ind w:firstLine="851"/>
        <w:jc w:val="both"/>
      </w:pPr>
      <w:r w:rsidRPr="00474D14">
        <w:t>Мероприятия по начислению налога на имущество физическим лицам в новых условиях, т.е. в зависимости от кадастровой стоимости объектов капитального строительства, проведены налоговыми органами в 2019 году в полном объеме.</w:t>
      </w:r>
    </w:p>
    <w:p w:rsidR="00474D14" w:rsidRPr="00474D14" w:rsidRDefault="00474D14" w:rsidP="00474D14">
      <w:pPr>
        <w:autoSpaceDE w:val="0"/>
        <w:autoSpaceDN w:val="0"/>
        <w:adjustRightInd w:val="0"/>
        <w:ind w:firstLine="851"/>
        <w:jc w:val="both"/>
        <w:rPr>
          <w:i/>
        </w:rPr>
      </w:pPr>
    </w:p>
    <w:p w:rsidR="00474D14" w:rsidRPr="00474D14" w:rsidRDefault="00474D14" w:rsidP="00474D14">
      <w:pPr>
        <w:autoSpaceDE w:val="0"/>
        <w:autoSpaceDN w:val="0"/>
        <w:ind w:firstLine="851"/>
        <w:jc w:val="both"/>
      </w:pPr>
      <w:r w:rsidRPr="00474D14">
        <w:t>2. Оптимизация налоговых льгот.</w:t>
      </w:r>
    </w:p>
    <w:p w:rsidR="00474D14" w:rsidRPr="00474D14" w:rsidRDefault="00474D14" w:rsidP="00474D14">
      <w:pPr>
        <w:ind w:firstLine="851"/>
        <w:jc w:val="both"/>
        <w:rPr>
          <w:rFonts w:eastAsia="Calibri"/>
          <w:lang w:eastAsia="en-US"/>
        </w:rPr>
      </w:pPr>
      <w:bookmarkStart w:id="4" w:name="_Toc459890451"/>
      <w:r w:rsidRPr="00474D14">
        <w:rPr>
          <w:rFonts w:eastAsia="Calibri"/>
          <w:lang w:eastAsia="en-US"/>
        </w:rPr>
        <w:t>В соответствии с нормативными правовыми актами Российской Федерации в Ленинградской области Администрацией Алеховщинского сельского поселения</w:t>
      </w:r>
      <w:r>
        <w:rPr>
          <w:rFonts w:eastAsia="Calibri"/>
          <w:lang w:eastAsia="en-US"/>
        </w:rPr>
        <w:t xml:space="preserve"> </w:t>
      </w:r>
      <w:r w:rsidRPr="00474D14">
        <w:t>Лодейнопольского муниципального района</w:t>
      </w:r>
      <w:r w:rsidRPr="00474D14">
        <w:rPr>
          <w:rFonts w:eastAsia="Calibri"/>
          <w:lang w:eastAsia="en-US"/>
        </w:rPr>
        <w:t xml:space="preserve"> принято постановление от 30.12.2019 г. № 386 </w:t>
      </w:r>
      <w:r w:rsidRPr="00474D14">
        <w:rPr>
          <w:rFonts w:eastAsia="Calibri"/>
          <w:lang w:eastAsia="en-US"/>
        </w:rPr>
        <w:lastRenderedPageBreak/>
        <w:t>"Об утверждении Порядка формирования перечня налоговых расходов Алеховщинского сельского поселения и осуществления оценки налоговых расходов</w:t>
      </w:r>
      <w:r>
        <w:rPr>
          <w:rFonts w:eastAsia="Calibri"/>
          <w:lang w:eastAsia="en-US"/>
        </w:rPr>
        <w:t xml:space="preserve"> </w:t>
      </w:r>
      <w:r w:rsidRPr="00474D14">
        <w:rPr>
          <w:rFonts w:eastAsia="Calibri"/>
          <w:lang w:eastAsia="en-US"/>
        </w:rPr>
        <w:t xml:space="preserve">Алеховщинского сельского поселения». </w:t>
      </w:r>
    </w:p>
    <w:p w:rsidR="00474D14" w:rsidRPr="00474D14" w:rsidRDefault="00474D14" w:rsidP="00474D14">
      <w:pPr>
        <w:ind w:firstLine="851"/>
        <w:jc w:val="both"/>
        <w:rPr>
          <w:rFonts w:eastAsia="Calibri"/>
          <w:lang w:eastAsia="en-US"/>
        </w:rPr>
      </w:pPr>
      <w:r w:rsidRPr="00474D14">
        <w:rPr>
          <w:rFonts w:eastAsia="Calibri"/>
          <w:lang w:eastAsia="en-US"/>
        </w:rPr>
        <w:t>Порядок определяет механизм формирования перечня налоговых расходов, осуществления оценки налоговых расходов, обобщения результатов оценки эффективности налоговых расходов и правила формирования информации о нормативных, целевых и фискальных характеристиках налоговых расходов.</w:t>
      </w:r>
    </w:p>
    <w:p w:rsidR="00474D14" w:rsidRPr="00474D14" w:rsidRDefault="00474D14" w:rsidP="00474D14">
      <w:pPr>
        <w:ind w:firstLine="851"/>
        <w:jc w:val="both"/>
        <w:rPr>
          <w:rFonts w:eastAsia="Calibri"/>
          <w:lang w:eastAsia="en-US"/>
        </w:rPr>
      </w:pPr>
      <w:r w:rsidRPr="00474D14">
        <w:rPr>
          <w:rFonts w:eastAsia="Calibri"/>
          <w:lang w:eastAsia="en-US"/>
        </w:rPr>
        <w:t>В соответствии с утвержденным Порядком определены кураторы налоговых расходов, а также осуществлено распределение всех налоговых расходов по целям социально-экономической политики поселения (Постановление Администрации Алеховщинского сельского поселения от 16.03.2020 г. № 55 «Об утверждении перечня налоговых расходов Алеховщинского сельского поселения на 2020 год и  плановый период 2021-2022 годов»).</w:t>
      </w:r>
    </w:p>
    <w:p w:rsidR="00474D14" w:rsidRPr="00474D14" w:rsidRDefault="00474D14" w:rsidP="00474D14">
      <w:pPr>
        <w:ind w:firstLine="851"/>
        <w:jc w:val="both"/>
        <w:rPr>
          <w:rFonts w:eastAsia="Calibri"/>
          <w:lang w:eastAsia="en-US"/>
        </w:rPr>
      </w:pPr>
      <w:r w:rsidRPr="00474D14">
        <w:rPr>
          <w:rFonts w:eastAsia="Calibri"/>
          <w:lang w:eastAsia="en-US"/>
        </w:rPr>
        <w:t>Администрацией Алеховщинского сельского поселения</w:t>
      </w:r>
      <w:r>
        <w:rPr>
          <w:rFonts w:eastAsia="Calibri"/>
          <w:lang w:eastAsia="en-US"/>
        </w:rPr>
        <w:t xml:space="preserve"> </w:t>
      </w:r>
      <w:r w:rsidRPr="00474D14">
        <w:t>Лодейнопольского муниципального района</w:t>
      </w:r>
      <w:r w:rsidRPr="00474D14">
        <w:rPr>
          <w:rFonts w:eastAsia="Calibri"/>
          <w:lang w:eastAsia="en-US"/>
        </w:rPr>
        <w:t xml:space="preserve"> на постоянной основе проводится работа по анализу эффективности налоговых льгот с целью принятия решения либо об их сохранении, либо об отмене малоэффективных льгот и льгот, которые выполнили свою функцию.</w:t>
      </w:r>
    </w:p>
    <w:p w:rsidR="00474D14" w:rsidRPr="00474D14" w:rsidRDefault="00474D14" w:rsidP="00474D14">
      <w:pPr>
        <w:ind w:firstLine="851"/>
        <w:jc w:val="both"/>
        <w:rPr>
          <w:b/>
        </w:rPr>
      </w:pPr>
    </w:p>
    <w:p w:rsidR="00474D14" w:rsidRPr="00474D14" w:rsidRDefault="00474D14" w:rsidP="00474D14">
      <w:pPr>
        <w:ind w:firstLine="851"/>
        <w:jc w:val="both"/>
        <w:rPr>
          <w:b/>
        </w:rPr>
      </w:pPr>
    </w:p>
    <w:p w:rsidR="00474D14" w:rsidRPr="00474D14" w:rsidRDefault="00474D14" w:rsidP="00474D14">
      <w:pPr>
        <w:ind w:firstLine="851"/>
        <w:jc w:val="both"/>
      </w:pPr>
      <w:r w:rsidRPr="00474D14">
        <w:t xml:space="preserve">II. </w:t>
      </w:r>
      <w:bookmarkStart w:id="5" w:name="_Toc335062241"/>
      <w:bookmarkStart w:id="6" w:name="_Toc335062356"/>
      <w:r w:rsidRPr="00474D14">
        <w:rPr>
          <w:rStyle w:val="10"/>
          <w:sz w:val="24"/>
        </w:rPr>
        <w:t xml:space="preserve">Условия реализации бюджетной политики </w:t>
      </w:r>
      <w:r w:rsidRPr="00474D14">
        <w:rPr>
          <w:b/>
        </w:rPr>
        <w:t xml:space="preserve">Алеховщинского сельского поселения </w:t>
      </w:r>
      <w:r w:rsidRPr="00474D14">
        <w:rPr>
          <w:rFonts w:eastAsia="Calibri"/>
          <w:b/>
          <w:lang w:eastAsia="en-US"/>
        </w:rPr>
        <w:t>Лодейнопольского муниципального района</w:t>
      </w:r>
      <w:r w:rsidRPr="00474D14">
        <w:rPr>
          <w:rStyle w:val="10"/>
          <w:sz w:val="24"/>
        </w:rPr>
        <w:t xml:space="preserve"> Ленинградской области в текущем году и в 2021 – 2023 годах</w:t>
      </w:r>
      <w:bookmarkEnd w:id="2"/>
      <w:bookmarkEnd w:id="4"/>
      <w:bookmarkEnd w:id="5"/>
      <w:bookmarkEnd w:id="6"/>
    </w:p>
    <w:p w:rsidR="00474D14" w:rsidRPr="00474D14" w:rsidRDefault="00474D14" w:rsidP="00474D14">
      <w:pPr>
        <w:ind w:firstLine="851"/>
        <w:jc w:val="both"/>
      </w:pPr>
    </w:p>
    <w:p w:rsidR="00474D14" w:rsidRPr="00474D14" w:rsidRDefault="00474D14" w:rsidP="00474D14">
      <w:pPr>
        <w:ind w:right="-6" w:firstLine="851"/>
        <w:jc w:val="both"/>
        <w:rPr>
          <w:rFonts w:eastAsia="Calibri"/>
          <w:b/>
          <w:i/>
        </w:rPr>
      </w:pPr>
      <w:bookmarkStart w:id="7" w:name="_Toc459890452"/>
      <w:r w:rsidRPr="00474D14">
        <w:rPr>
          <w:rFonts w:eastAsia="Calibri"/>
          <w:b/>
          <w:i/>
        </w:rPr>
        <w:t>Внешние и внутренние факторы и ограничения</w:t>
      </w:r>
    </w:p>
    <w:p w:rsidR="00474D14" w:rsidRPr="00474D14" w:rsidRDefault="00474D14" w:rsidP="00474D14">
      <w:pPr>
        <w:ind w:right="-6" w:firstLine="851"/>
        <w:jc w:val="both"/>
        <w:rPr>
          <w:rFonts w:eastAsia="Calibri"/>
        </w:rPr>
      </w:pPr>
      <w:r w:rsidRPr="00474D14">
        <w:rPr>
          <w:rFonts w:eastAsia="Calibri"/>
        </w:rPr>
        <w:t>Бюджетная и налоговая политика</w:t>
      </w:r>
      <w:r>
        <w:rPr>
          <w:rFonts w:eastAsia="Calibri"/>
        </w:rPr>
        <w:t xml:space="preserve"> </w:t>
      </w:r>
      <w:r w:rsidRPr="00474D14">
        <w:t>Алеховщинского сельского поселения</w:t>
      </w:r>
      <w:r>
        <w:t xml:space="preserve"> </w:t>
      </w:r>
      <w:r w:rsidRPr="00474D14">
        <w:rPr>
          <w:rFonts w:eastAsia="Calibri"/>
          <w:lang w:eastAsia="en-US"/>
        </w:rPr>
        <w:t>Лодейнопольского муниципального района</w:t>
      </w:r>
      <w:r w:rsidRPr="00474D14">
        <w:rPr>
          <w:rFonts w:eastAsia="Calibri"/>
        </w:rPr>
        <w:t xml:space="preserve"> Ленинградской области в планируемом периоде будет реализовываться в условиях действия ряда внешних и внутренних факторов и ограничений.</w:t>
      </w:r>
    </w:p>
    <w:p w:rsidR="00474D14" w:rsidRPr="00474D14" w:rsidRDefault="00474D14" w:rsidP="00474D14">
      <w:pPr>
        <w:ind w:right="-6" w:firstLine="851"/>
        <w:jc w:val="both"/>
        <w:rPr>
          <w:rFonts w:eastAsia="Calibri"/>
        </w:rPr>
      </w:pPr>
      <w:r w:rsidRPr="00474D14">
        <w:rPr>
          <w:rFonts w:eastAsia="Calibri"/>
        </w:rPr>
        <w:t>К внешним факторам можно отнести:</w:t>
      </w:r>
    </w:p>
    <w:p w:rsidR="00474D14" w:rsidRPr="00474D14" w:rsidRDefault="00474D14" w:rsidP="00474D14">
      <w:pPr>
        <w:ind w:right="-6" w:firstLine="851"/>
        <w:jc w:val="both"/>
        <w:rPr>
          <w:rFonts w:eastAsia="Calibri"/>
        </w:rPr>
      </w:pPr>
      <w:r w:rsidRPr="00474D14">
        <w:rPr>
          <w:rFonts w:eastAsia="Calibri"/>
        </w:rPr>
        <w:t>– сохранение действия финансовых и экономических санкций, которые продолжают дестабилизировать спрос и ценовую конъюнктуру рынков, формируют внешнеэкономические риски и оказывают стимулирующее воздействие на инфляционные процессы;</w:t>
      </w:r>
    </w:p>
    <w:p w:rsidR="00474D14" w:rsidRPr="00474D14" w:rsidRDefault="00474D14" w:rsidP="00474D14">
      <w:pPr>
        <w:ind w:right="-6" w:firstLine="851"/>
        <w:jc w:val="both"/>
        <w:rPr>
          <w:rFonts w:eastAsia="Calibri"/>
        </w:rPr>
      </w:pPr>
      <w:r w:rsidRPr="00474D14">
        <w:rPr>
          <w:rFonts w:eastAsia="Calibri"/>
        </w:rPr>
        <w:t>– ухудшение экономической ситуации в связи с распространением новой коронавирусной инфекции (</w:t>
      </w:r>
      <w:r w:rsidRPr="00474D14">
        <w:rPr>
          <w:rFonts w:eastAsia="Calibri"/>
          <w:lang w:val="en-US"/>
        </w:rPr>
        <w:t>COVID</w:t>
      </w:r>
      <w:r w:rsidRPr="00474D14">
        <w:rPr>
          <w:rFonts w:eastAsia="Calibri"/>
        </w:rPr>
        <w:t>-19);</w:t>
      </w:r>
    </w:p>
    <w:p w:rsidR="00474D14" w:rsidRPr="00474D14" w:rsidRDefault="00474D14" w:rsidP="00474D14">
      <w:pPr>
        <w:ind w:firstLine="851"/>
        <w:jc w:val="both"/>
        <w:rPr>
          <w:rFonts w:eastAsia="Calibri"/>
        </w:rPr>
      </w:pPr>
      <w:r w:rsidRPr="00474D14">
        <w:rPr>
          <w:rFonts w:eastAsia="Calibri"/>
        </w:rPr>
        <w:t xml:space="preserve">– изменения федерального налогового законодательства, затрагивающие основные доходные источники бюджета </w:t>
      </w:r>
      <w:r w:rsidRPr="00474D14">
        <w:t>Алеховщинского сельского поселения</w:t>
      </w:r>
      <w:r w:rsidRPr="00474D14">
        <w:rPr>
          <w:rFonts w:eastAsia="Calibri"/>
        </w:rPr>
        <w:t>;</w:t>
      </w:r>
    </w:p>
    <w:p w:rsidR="00474D14" w:rsidRPr="00474D14" w:rsidRDefault="00474D14" w:rsidP="00474D14">
      <w:pPr>
        <w:ind w:firstLine="851"/>
        <w:jc w:val="both"/>
        <w:rPr>
          <w:rFonts w:eastAsia="Calibri"/>
        </w:rPr>
      </w:pPr>
      <w:r w:rsidRPr="00474D14">
        <w:rPr>
          <w:rFonts w:eastAsia="Calibri"/>
        </w:rPr>
        <w:t xml:space="preserve">– необходимость достижения целей, поставленных Президентом Российской Федерации в Указе от 7 мая </w:t>
      </w:r>
      <w:smartTag w:uri="urn:schemas-microsoft-com:office:smarttags" w:element="metricconverter">
        <w:smartTagPr>
          <w:attr w:name="ProductID" w:val="2018 г"/>
        </w:smartTagPr>
        <w:r w:rsidRPr="00474D14">
          <w:rPr>
            <w:rFonts w:eastAsia="Calibri"/>
          </w:rPr>
          <w:t>2018 г</w:t>
        </w:r>
      </w:smartTag>
      <w:r w:rsidRPr="00474D14">
        <w:rPr>
          <w:rFonts w:eastAsia="Calibri"/>
        </w:rPr>
        <w:t>. № 204 «О национальных целях и стратегических задачах развития Российской Федерации на период до 2024 года».</w:t>
      </w:r>
    </w:p>
    <w:p w:rsidR="00474D14" w:rsidRPr="00474D14" w:rsidRDefault="00474D14" w:rsidP="00474D14">
      <w:pPr>
        <w:ind w:firstLine="851"/>
        <w:jc w:val="both"/>
        <w:rPr>
          <w:rFonts w:eastAsia="Calibri"/>
        </w:rPr>
      </w:pPr>
      <w:r w:rsidRPr="00474D14">
        <w:rPr>
          <w:rFonts w:eastAsia="Calibri"/>
        </w:rPr>
        <w:t xml:space="preserve">Внутренними ограничениями развития </w:t>
      </w:r>
      <w:r w:rsidRPr="00474D14">
        <w:t>Алеховщинского сельского поселения</w:t>
      </w:r>
      <w:r w:rsidRPr="00474D14">
        <w:rPr>
          <w:rFonts w:eastAsia="Calibri"/>
        </w:rPr>
        <w:t xml:space="preserve"> являются:</w:t>
      </w:r>
    </w:p>
    <w:p w:rsidR="00474D14" w:rsidRPr="00474D14" w:rsidRDefault="00474D14" w:rsidP="00474D14">
      <w:pPr>
        <w:ind w:firstLine="851"/>
        <w:jc w:val="both"/>
        <w:rPr>
          <w:rFonts w:eastAsia="Calibri"/>
        </w:rPr>
      </w:pPr>
      <w:r w:rsidRPr="00474D14">
        <w:rPr>
          <w:rFonts w:eastAsia="Calibri"/>
        </w:rPr>
        <w:t xml:space="preserve">- необходимость осуществлять планирование бюджетных ассигнований на 2021 год и на плановый период 2022 и 2023 годов исходя из безусловного исполнения действующих расходных обязательств </w:t>
      </w:r>
      <w:r w:rsidRPr="00474D14">
        <w:t>Алеховщинского сельского поселения</w:t>
      </w:r>
      <w:r w:rsidRPr="00474D14">
        <w:rPr>
          <w:rFonts w:eastAsia="Calibri"/>
        </w:rPr>
        <w:t xml:space="preserve">, в том числе в целях, софинансирования которых бюджету </w:t>
      </w:r>
      <w:r w:rsidRPr="00474D14">
        <w:t>Алеховщинского сельского поселения</w:t>
      </w:r>
      <w:r>
        <w:t xml:space="preserve"> </w:t>
      </w:r>
      <w:r w:rsidRPr="00474D14">
        <w:rPr>
          <w:rFonts w:eastAsia="Calibri"/>
        </w:rPr>
        <w:t>предоставляются субсидии из федерального и областного бюджетов.</w:t>
      </w:r>
    </w:p>
    <w:p w:rsidR="00474D14" w:rsidRPr="00474D14" w:rsidRDefault="00474D14" w:rsidP="00474D14">
      <w:pPr>
        <w:ind w:firstLine="851"/>
        <w:jc w:val="both"/>
        <w:rPr>
          <w:rFonts w:eastAsia="Calibri"/>
        </w:rPr>
      </w:pPr>
    </w:p>
    <w:p w:rsidR="00474D14" w:rsidRPr="00474D14" w:rsidRDefault="00474D14" w:rsidP="00474D14">
      <w:pPr>
        <w:shd w:val="clear" w:color="auto" w:fill="FFFFFF"/>
        <w:ind w:right="-6" w:firstLine="851"/>
        <w:jc w:val="both"/>
        <w:rPr>
          <w:rFonts w:eastAsia="Calibri"/>
          <w:b/>
          <w:i/>
        </w:rPr>
      </w:pPr>
      <w:r w:rsidRPr="00474D14">
        <w:rPr>
          <w:rFonts w:eastAsia="Calibri"/>
          <w:b/>
          <w:i/>
        </w:rPr>
        <w:t xml:space="preserve">Основные параметры прогноза социально-экономического развития </w:t>
      </w:r>
      <w:r w:rsidRPr="00474D14">
        <w:rPr>
          <w:b/>
          <w:i/>
        </w:rPr>
        <w:t>Алеховщинского сельского поселения</w:t>
      </w:r>
      <w:r>
        <w:rPr>
          <w:b/>
          <w:i/>
        </w:rPr>
        <w:t xml:space="preserve"> </w:t>
      </w:r>
      <w:r w:rsidRPr="00474D14">
        <w:rPr>
          <w:rFonts w:eastAsia="Calibri"/>
          <w:b/>
          <w:i/>
          <w:lang w:eastAsia="en-US"/>
        </w:rPr>
        <w:t>Лодейнопольского муниципального района</w:t>
      </w:r>
      <w:r w:rsidRPr="00474D14">
        <w:rPr>
          <w:rFonts w:eastAsia="Calibri"/>
          <w:b/>
          <w:i/>
        </w:rPr>
        <w:t xml:space="preserve"> Ленинградской области</w:t>
      </w:r>
    </w:p>
    <w:p w:rsidR="00474D14" w:rsidRPr="00474D14" w:rsidRDefault="00474D14" w:rsidP="00474D14">
      <w:pPr>
        <w:shd w:val="clear" w:color="auto" w:fill="FFFFFF"/>
        <w:ind w:right="-6" w:firstLine="851"/>
        <w:jc w:val="both"/>
        <w:rPr>
          <w:rFonts w:eastAsia="Calibri"/>
          <w:b/>
          <w:i/>
        </w:rPr>
      </w:pPr>
    </w:p>
    <w:p w:rsidR="00474D14" w:rsidRPr="00474D14" w:rsidRDefault="00474D14" w:rsidP="00474D14">
      <w:pPr>
        <w:shd w:val="clear" w:color="auto" w:fill="FFFFFF"/>
        <w:ind w:right="-6" w:firstLine="851"/>
        <w:jc w:val="both"/>
        <w:rPr>
          <w:rFonts w:eastAsia="Calibri"/>
          <w:lang w:eastAsia="en-US"/>
        </w:rPr>
      </w:pPr>
      <w:r w:rsidRPr="00474D14">
        <w:rPr>
          <w:rFonts w:eastAsia="Calibri"/>
          <w:lang w:eastAsia="en-US"/>
        </w:rPr>
        <w:lastRenderedPageBreak/>
        <w:t>С целью минимизации рисков, связанных с формированием параметров бюджета</w:t>
      </w:r>
      <w:r>
        <w:rPr>
          <w:rFonts w:eastAsia="Calibri"/>
          <w:lang w:eastAsia="en-US"/>
        </w:rPr>
        <w:t xml:space="preserve"> </w:t>
      </w:r>
      <w:r w:rsidRPr="00474D14">
        <w:t xml:space="preserve">Алеховщинского сельского </w:t>
      </w:r>
      <w:r>
        <w:t xml:space="preserve">поселения </w:t>
      </w:r>
      <w:r w:rsidRPr="00474D14">
        <w:rPr>
          <w:rFonts w:eastAsia="Calibri"/>
          <w:lang w:eastAsia="en-US"/>
        </w:rPr>
        <w:t>на среднесрочный период, прогноз социально-экономического развития разработан по базовому варианту, который предполагает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направленного на обеспечение ускорения темпов экономического роста, качественное повышение уровня жизни населения.</w:t>
      </w:r>
    </w:p>
    <w:p w:rsidR="00474D14" w:rsidRPr="00474D14" w:rsidRDefault="00474D14" w:rsidP="00474D14">
      <w:pPr>
        <w:shd w:val="clear" w:color="auto" w:fill="FFFFFF"/>
        <w:ind w:right="-6" w:firstLine="851"/>
        <w:jc w:val="both"/>
        <w:rPr>
          <w:rFonts w:eastAsia="Calibri"/>
          <w:lang w:eastAsia="en-US"/>
        </w:rPr>
      </w:pPr>
    </w:p>
    <w:p w:rsidR="00474D14" w:rsidRPr="00474D14" w:rsidRDefault="00474D14" w:rsidP="00474D14">
      <w:pPr>
        <w:ind w:right="-5" w:firstLine="851"/>
        <w:jc w:val="both"/>
        <w:rPr>
          <w:rFonts w:eastAsia="Calibri"/>
          <w:i/>
        </w:rPr>
      </w:pPr>
      <w:r w:rsidRPr="00474D14">
        <w:rPr>
          <w:rFonts w:eastAsia="Calibri"/>
          <w:i/>
        </w:rPr>
        <w:t xml:space="preserve">Основные параметры базового прогноза социально-экономического развития </w:t>
      </w:r>
      <w:r w:rsidRPr="00474D14">
        <w:rPr>
          <w:i/>
        </w:rPr>
        <w:t>Алеховщинского сельского поселения</w:t>
      </w:r>
      <w:r>
        <w:rPr>
          <w:i/>
        </w:rPr>
        <w:t xml:space="preserve"> </w:t>
      </w:r>
      <w:r w:rsidRPr="00474D14">
        <w:rPr>
          <w:rFonts w:eastAsia="Calibri"/>
          <w:i/>
        </w:rPr>
        <w:t>Лодейнопольского муниципального района Ленинградской области</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8"/>
        <w:gridCol w:w="1694"/>
        <w:gridCol w:w="1375"/>
        <w:gridCol w:w="1375"/>
        <w:gridCol w:w="1166"/>
      </w:tblGrid>
      <w:tr w:rsidR="00474D14" w:rsidRPr="00474D14" w:rsidTr="000E689D">
        <w:trPr>
          <w:trHeight w:val="340"/>
          <w:tblHeader/>
          <w:jc w:val="center"/>
        </w:trPr>
        <w:tc>
          <w:tcPr>
            <w:tcW w:w="3903" w:type="dxa"/>
            <w:vMerge w:val="restart"/>
            <w:shd w:val="clear" w:color="auto" w:fill="auto"/>
            <w:vAlign w:val="center"/>
          </w:tcPr>
          <w:p w:rsidR="00474D14" w:rsidRPr="00474D14" w:rsidRDefault="00474D14" w:rsidP="00474D14">
            <w:pPr>
              <w:jc w:val="both"/>
              <w:rPr>
                <w:b/>
                <w:bCs/>
              </w:rPr>
            </w:pPr>
            <w:r w:rsidRPr="00474D14">
              <w:rPr>
                <w:b/>
                <w:bCs/>
              </w:rPr>
              <w:t>Показатель</w:t>
            </w:r>
          </w:p>
        </w:tc>
        <w:tc>
          <w:tcPr>
            <w:tcW w:w="1654" w:type="dxa"/>
            <w:vMerge w:val="restart"/>
            <w:shd w:val="clear" w:color="auto" w:fill="auto"/>
            <w:vAlign w:val="center"/>
          </w:tcPr>
          <w:p w:rsidR="00474D14" w:rsidRPr="00474D14" w:rsidRDefault="00474D14" w:rsidP="00474D14">
            <w:pPr>
              <w:ind w:firstLine="14"/>
              <w:jc w:val="both"/>
              <w:rPr>
                <w:b/>
                <w:bCs/>
              </w:rPr>
            </w:pPr>
            <w:r w:rsidRPr="00474D14">
              <w:rPr>
                <w:b/>
                <w:bCs/>
              </w:rPr>
              <w:t>Оценка 2020 год</w:t>
            </w:r>
          </w:p>
        </w:tc>
        <w:tc>
          <w:tcPr>
            <w:tcW w:w="3825" w:type="dxa"/>
            <w:gridSpan w:val="3"/>
            <w:shd w:val="clear" w:color="auto" w:fill="auto"/>
            <w:vAlign w:val="center"/>
          </w:tcPr>
          <w:p w:rsidR="00474D14" w:rsidRPr="00474D14" w:rsidRDefault="00474D14" w:rsidP="00474D14">
            <w:pPr>
              <w:jc w:val="both"/>
              <w:rPr>
                <w:b/>
                <w:bCs/>
              </w:rPr>
            </w:pPr>
            <w:r w:rsidRPr="00474D14">
              <w:rPr>
                <w:b/>
                <w:bCs/>
              </w:rPr>
              <w:t>Прогноз</w:t>
            </w:r>
          </w:p>
        </w:tc>
      </w:tr>
      <w:tr w:rsidR="00474D14" w:rsidRPr="00474D14" w:rsidTr="000E689D">
        <w:trPr>
          <w:trHeight w:val="340"/>
          <w:tblHeader/>
          <w:jc w:val="center"/>
        </w:trPr>
        <w:tc>
          <w:tcPr>
            <w:tcW w:w="3903" w:type="dxa"/>
            <w:vMerge/>
            <w:shd w:val="clear" w:color="auto" w:fill="auto"/>
            <w:vAlign w:val="center"/>
            <w:hideMark/>
          </w:tcPr>
          <w:p w:rsidR="00474D14" w:rsidRPr="00474D14" w:rsidRDefault="00474D14" w:rsidP="00474D14">
            <w:pPr>
              <w:jc w:val="both"/>
              <w:rPr>
                <w:b/>
                <w:bCs/>
              </w:rPr>
            </w:pPr>
          </w:p>
        </w:tc>
        <w:tc>
          <w:tcPr>
            <w:tcW w:w="1654" w:type="dxa"/>
            <w:vMerge/>
            <w:shd w:val="clear" w:color="auto" w:fill="auto"/>
            <w:vAlign w:val="center"/>
            <w:hideMark/>
          </w:tcPr>
          <w:p w:rsidR="00474D14" w:rsidRPr="00474D14" w:rsidRDefault="00474D14" w:rsidP="00474D14">
            <w:pPr>
              <w:jc w:val="both"/>
              <w:rPr>
                <w:b/>
                <w:bCs/>
              </w:rPr>
            </w:pPr>
          </w:p>
        </w:tc>
        <w:tc>
          <w:tcPr>
            <w:tcW w:w="1343" w:type="dxa"/>
            <w:shd w:val="clear" w:color="auto" w:fill="auto"/>
            <w:vAlign w:val="center"/>
            <w:hideMark/>
          </w:tcPr>
          <w:p w:rsidR="00474D14" w:rsidRPr="00474D14" w:rsidRDefault="00474D14" w:rsidP="00474D14">
            <w:pPr>
              <w:jc w:val="both"/>
              <w:rPr>
                <w:b/>
                <w:bCs/>
              </w:rPr>
            </w:pPr>
            <w:r w:rsidRPr="00474D14">
              <w:rPr>
                <w:b/>
                <w:bCs/>
              </w:rPr>
              <w:t>2021</w:t>
            </w:r>
          </w:p>
        </w:tc>
        <w:tc>
          <w:tcPr>
            <w:tcW w:w="1343" w:type="dxa"/>
            <w:shd w:val="clear" w:color="auto" w:fill="auto"/>
            <w:vAlign w:val="center"/>
            <w:hideMark/>
          </w:tcPr>
          <w:p w:rsidR="00474D14" w:rsidRPr="00474D14" w:rsidRDefault="00474D14" w:rsidP="00474D14">
            <w:pPr>
              <w:jc w:val="both"/>
              <w:rPr>
                <w:b/>
                <w:bCs/>
              </w:rPr>
            </w:pPr>
            <w:r w:rsidRPr="00474D14">
              <w:rPr>
                <w:b/>
                <w:bCs/>
              </w:rPr>
              <w:t>2022</w:t>
            </w:r>
          </w:p>
        </w:tc>
        <w:tc>
          <w:tcPr>
            <w:tcW w:w="1139" w:type="dxa"/>
            <w:shd w:val="clear" w:color="auto" w:fill="auto"/>
            <w:vAlign w:val="center"/>
            <w:hideMark/>
          </w:tcPr>
          <w:p w:rsidR="00474D14" w:rsidRPr="00474D14" w:rsidRDefault="00474D14" w:rsidP="00474D14">
            <w:pPr>
              <w:jc w:val="both"/>
              <w:rPr>
                <w:b/>
                <w:bCs/>
              </w:rPr>
            </w:pPr>
            <w:r w:rsidRPr="00474D14">
              <w:rPr>
                <w:b/>
                <w:bCs/>
              </w:rPr>
              <w:t>2023</w:t>
            </w:r>
          </w:p>
        </w:tc>
      </w:tr>
      <w:tr w:rsidR="00474D14" w:rsidRPr="00474D14" w:rsidTr="000E689D">
        <w:trPr>
          <w:trHeight w:val="340"/>
          <w:jc w:val="center"/>
        </w:trPr>
        <w:tc>
          <w:tcPr>
            <w:tcW w:w="3903" w:type="dxa"/>
            <w:shd w:val="clear" w:color="auto" w:fill="auto"/>
            <w:vAlign w:val="center"/>
            <w:hideMark/>
          </w:tcPr>
          <w:p w:rsidR="00474D14" w:rsidRPr="00474D14" w:rsidRDefault="00474D14" w:rsidP="00474D14">
            <w:pPr>
              <w:jc w:val="both"/>
            </w:pPr>
            <w:r w:rsidRPr="00474D14">
              <w:t>Темп роста оборота организаций (% к предыдущему году в сопоставимых ценах)</w:t>
            </w:r>
          </w:p>
        </w:tc>
        <w:tc>
          <w:tcPr>
            <w:tcW w:w="1654" w:type="dxa"/>
            <w:shd w:val="clear" w:color="auto" w:fill="auto"/>
            <w:vAlign w:val="center"/>
          </w:tcPr>
          <w:p w:rsidR="00474D14" w:rsidRPr="00474D14" w:rsidRDefault="00474D14" w:rsidP="00474D14">
            <w:pPr>
              <w:jc w:val="both"/>
              <w:rPr>
                <w:bCs/>
              </w:rPr>
            </w:pPr>
            <w:r w:rsidRPr="00474D14">
              <w:rPr>
                <w:bCs/>
              </w:rPr>
              <w:t>1,05</w:t>
            </w:r>
          </w:p>
        </w:tc>
        <w:tc>
          <w:tcPr>
            <w:tcW w:w="1343" w:type="dxa"/>
            <w:shd w:val="clear" w:color="auto" w:fill="auto"/>
            <w:noWrap/>
            <w:vAlign w:val="center"/>
          </w:tcPr>
          <w:p w:rsidR="00474D14" w:rsidRPr="00474D14" w:rsidRDefault="00474D14" w:rsidP="00474D14">
            <w:pPr>
              <w:jc w:val="both"/>
              <w:rPr>
                <w:bCs/>
              </w:rPr>
            </w:pPr>
            <w:r w:rsidRPr="00474D14">
              <w:rPr>
                <w:bCs/>
              </w:rPr>
              <w:t>1,025</w:t>
            </w:r>
          </w:p>
        </w:tc>
        <w:tc>
          <w:tcPr>
            <w:tcW w:w="1343" w:type="dxa"/>
            <w:shd w:val="clear" w:color="auto" w:fill="auto"/>
            <w:noWrap/>
            <w:vAlign w:val="center"/>
          </w:tcPr>
          <w:p w:rsidR="00474D14" w:rsidRPr="00474D14" w:rsidRDefault="00474D14" w:rsidP="00474D14">
            <w:pPr>
              <w:jc w:val="both"/>
              <w:rPr>
                <w:bCs/>
              </w:rPr>
            </w:pPr>
            <w:r w:rsidRPr="00474D14">
              <w:rPr>
                <w:bCs/>
              </w:rPr>
              <w:t>1,03</w:t>
            </w:r>
          </w:p>
        </w:tc>
        <w:tc>
          <w:tcPr>
            <w:tcW w:w="1139" w:type="dxa"/>
            <w:shd w:val="clear" w:color="auto" w:fill="auto"/>
            <w:noWrap/>
            <w:vAlign w:val="center"/>
          </w:tcPr>
          <w:p w:rsidR="00474D14" w:rsidRPr="00474D14" w:rsidRDefault="00474D14" w:rsidP="00474D14">
            <w:pPr>
              <w:jc w:val="both"/>
              <w:rPr>
                <w:bCs/>
              </w:rPr>
            </w:pPr>
            <w:r w:rsidRPr="00474D14">
              <w:rPr>
                <w:bCs/>
              </w:rPr>
              <w:t>1,03</w:t>
            </w:r>
          </w:p>
        </w:tc>
      </w:tr>
      <w:tr w:rsidR="00474D14" w:rsidRPr="00474D14" w:rsidTr="000E689D">
        <w:trPr>
          <w:trHeight w:val="340"/>
          <w:jc w:val="center"/>
        </w:trPr>
        <w:tc>
          <w:tcPr>
            <w:tcW w:w="3903" w:type="dxa"/>
            <w:shd w:val="clear" w:color="auto" w:fill="auto"/>
            <w:vAlign w:val="center"/>
            <w:hideMark/>
          </w:tcPr>
          <w:p w:rsidR="00474D14" w:rsidRPr="00474D14" w:rsidRDefault="00474D14" w:rsidP="00474D14">
            <w:pPr>
              <w:jc w:val="both"/>
            </w:pPr>
            <w:r w:rsidRPr="00474D14">
              <w:t>Индекс потребительских цен в среднем за год (% к предыдущему году)</w:t>
            </w:r>
          </w:p>
        </w:tc>
        <w:tc>
          <w:tcPr>
            <w:tcW w:w="1654" w:type="dxa"/>
            <w:shd w:val="clear" w:color="auto" w:fill="auto"/>
            <w:vAlign w:val="center"/>
            <w:hideMark/>
          </w:tcPr>
          <w:p w:rsidR="00474D14" w:rsidRPr="00474D14" w:rsidRDefault="00474D14" w:rsidP="00474D14">
            <w:pPr>
              <w:jc w:val="both"/>
              <w:rPr>
                <w:bCs/>
              </w:rPr>
            </w:pPr>
            <w:r w:rsidRPr="00474D14">
              <w:rPr>
                <w:bCs/>
              </w:rPr>
              <w:t>103,0</w:t>
            </w:r>
          </w:p>
        </w:tc>
        <w:tc>
          <w:tcPr>
            <w:tcW w:w="1343" w:type="dxa"/>
            <w:shd w:val="clear" w:color="auto" w:fill="auto"/>
            <w:noWrap/>
            <w:vAlign w:val="center"/>
            <w:hideMark/>
          </w:tcPr>
          <w:p w:rsidR="00474D14" w:rsidRPr="00474D14" w:rsidRDefault="00474D14" w:rsidP="00474D14">
            <w:pPr>
              <w:jc w:val="both"/>
              <w:rPr>
                <w:bCs/>
              </w:rPr>
            </w:pPr>
            <w:r w:rsidRPr="00474D14">
              <w:rPr>
                <w:bCs/>
              </w:rPr>
              <w:t>104,0</w:t>
            </w:r>
          </w:p>
        </w:tc>
        <w:tc>
          <w:tcPr>
            <w:tcW w:w="1343" w:type="dxa"/>
            <w:shd w:val="clear" w:color="auto" w:fill="auto"/>
            <w:noWrap/>
            <w:vAlign w:val="center"/>
            <w:hideMark/>
          </w:tcPr>
          <w:p w:rsidR="00474D14" w:rsidRPr="00474D14" w:rsidRDefault="00474D14" w:rsidP="00474D14">
            <w:pPr>
              <w:jc w:val="both"/>
              <w:rPr>
                <w:bCs/>
              </w:rPr>
            </w:pPr>
            <w:r w:rsidRPr="00474D14">
              <w:rPr>
                <w:bCs/>
              </w:rPr>
              <w:t>104,0</w:t>
            </w:r>
          </w:p>
        </w:tc>
        <w:tc>
          <w:tcPr>
            <w:tcW w:w="1139" w:type="dxa"/>
            <w:shd w:val="clear" w:color="auto" w:fill="auto"/>
            <w:noWrap/>
            <w:vAlign w:val="center"/>
            <w:hideMark/>
          </w:tcPr>
          <w:p w:rsidR="00474D14" w:rsidRPr="00474D14" w:rsidRDefault="00474D14" w:rsidP="00474D14">
            <w:pPr>
              <w:jc w:val="both"/>
              <w:rPr>
                <w:bCs/>
              </w:rPr>
            </w:pPr>
            <w:r w:rsidRPr="00474D14">
              <w:rPr>
                <w:bCs/>
              </w:rPr>
              <w:t>104,0</w:t>
            </w:r>
          </w:p>
        </w:tc>
      </w:tr>
      <w:tr w:rsidR="00474D14" w:rsidRPr="00474D14" w:rsidTr="000E689D">
        <w:trPr>
          <w:trHeight w:val="369"/>
          <w:jc w:val="center"/>
        </w:trPr>
        <w:tc>
          <w:tcPr>
            <w:tcW w:w="3903" w:type="dxa"/>
            <w:shd w:val="clear" w:color="auto" w:fill="auto"/>
            <w:vAlign w:val="center"/>
            <w:hideMark/>
          </w:tcPr>
          <w:p w:rsidR="00474D14" w:rsidRPr="00474D14" w:rsidRDefault="00474D14" w:rsidP="00474D14">
            <w:pPr>
              <w:jc w:val="both"/>
            </w:pPr>
            <w:r w:rsidRPr="00474D14">
              <w:t>Темп роста фонда заработной платы (% к предыдущему году)</w:t>
            </w:r>
          </w:p>
        </w:tc>
        <w:tc>
          <w:tcPr>
            <w:tcW w:w="1654" w:type="dxa"/>
            <w:shd w:val="clear" w:color="auto" w:fill="auto"/>
            <w:vAlign w:val="center"/>
            <w:hideMark/>
          </w:tcPr>
          <w:p w:rsidR="00474D14" w:rsidRPr="00474D14" w:rsidRDefault="00474D14" w:rsidP="00474D14">
            <w:pPr>
              <w:jc w:val="both"/>
            </w:pPr>
            <w:r w:rsidRPr="00474D14">
              <w:t>100,8</w:t>
            </w:r>
          </w:p>
        </w:tc>
        <w:tc>
          <w:tcPr>
            <w:tcW w:w="1343" w:type="dxa"/>
            <w:shd w:val="clear" w:color="auto" w:fill="auto"/>
            <w:noWrap/>
            <w:vAlign w:val="center"/>
            <w:hideMark/>
          </w:tcPr>
          <w:p w:rsidR="00474D14" w:rsidRPr="00474D14" w:rsidRDefault="00474D14" w:rsidP="00474D14">
            <w:pPr>
              <w:jc w:val="both"/>
            </w:pPr>
            <w:r w:rsidRPr="00474D14">
              <w:t>106,7</w:t>
            </w:r>
          </w:p>
        </w:tc>
        <w:tc>
          <w:tcPr>
            <w:tcW w:w="1343" w:type="dxa"/>
            <w:shd w:val="clear" w:color="auto" w:fill="auto"/>
            <w:noWrap/>
            <w:vAlign w:val="center"/>
            <w:hideMark/>
          </w:tcPr>
          <w:p w:rsidR="00474D14" w:rsidRPr="00474D14" w:rsidRDefault="00474D14" w:rsidP="00474D14">
            <w:pPr>
              <w:jc w:val="both"/>
            </w:pPr>
            <w:r w:rsidRPr="00474D14">
              <w:t>106,3</w:t>
            </w:r>
          </w:p>
        </w:tc>
        <w:tc>
          <w:tcPr>
            <w:tcW w:w="1139" w:type="dxa"/>
            <w:shd w:val="clear" w:color="auto" w:fill="auto"/>
            <w:noWrap/>
            <w:vAlign w:val="center"/>
            <w:hideMark/>
          </w:tcPr>
          <w:p w:rsidR="00474D14" w:rsidRPr="00474D14" w:rsidRDefault="00474D14" w:rsidP="00474D14">
            <w:pPr>
              <w:jc w:val="both"/>
            </w:pPr>
            <w:r w:rsidRPr="00474D14">
              <w:t>107,0</w:t>
            </w:r>
          </w:p>
        </w:tc>
      </w:tr>
    </w:tbl>
    <w:p w:rsidR="00474D14" w:rsidRPr="00474D14" w:rsidRDefault="00474D14" w:rsidP="00474D14">
      <w:pPr>
        <w:ind w:right="-5" w:firstLine="851"/>
        <w:jc w:val="both"/>
        <w:rPr>
          <w:rFonts w:eastAsia="Calibri"/>
          <w:i/>
        </w:rPr>
      </w:pPr>
    </w:p>
    <w:p w:rsidR="00474D14" w:rsidRPr="00474D14" w:rsidRDefault="00474D14" w:rsidP="00474D14">
      <w:pPr>
        <w:ind w:right="-6" w:firstLine="851"/>
        <w:jc w:val="both"/>
        <w:rPr>
          <w:rFonts w:eastAsia="Calibri"/>
        </w:rPr>
      </w:pPr>
      <w:r w:rsidRPr="00474D14">
        <w:rPr>
          <w:rFonts w:eastAsia="Calibri"/>
        </w:rPr>
        <w:t>Индекс потребительских цен по прогнозу социально-экономического развития региона характеризуется достаточно стабильной ежегодной динамикой роста, составляющей в среднесрочной перспективе в среднем 4,0%.</w:t>
      </w:r>
    </w:p>
    <w:p w:rsidR="00474D14" w:rsidRPr="00474D14" w:rsidRDefault="00474D14" w:rsidP="00474D14">
      <w:pPr>
        <w:autoSpaceDE w:val="0"/>
        <w:autoSpaceDN w:val="0"/>
        <w:adjustRightInd w:val="0"/>
        <w:ind w:firstLine="708"/>
        <w:jc w:val="both"/>
        <w:rPr>
          <w:rFonts w:eastAsia="Calibri"/>
        </w:rPr>
      </w:pPr>
      <w:r w:rsidRPr="00474D14">
        <w:rPr>
          <w:rFonts w:eastAsia="Calibri"/>
        </w:rPr>
        <w:t>Определяющим фактором демографического развития Алеховщинского сельского поселения является естественная убыль населения. Анализ показывает, что среднегодовая численность постоянно проживающих на территории поселения на протяжении последних лет уменьшается. Сокращение численности населения, по-прежнему, обусловлено превышением числа умерших над числом родившихся.</w:t>
      </w:r>
    </w:p>
    <w:p w:rsidR="00474D14" w:rsidRPr="00474D14" w:rsidRDefault="00474D14" w:rsidP="00474D14">
      <w:pPr>
        <w:autoSpaceDE w:val="0"/>
        <w:autoSpaceDN w:val="0"/>
        <w:adjustRightInd w:val="0"/>
        <w:ind w:firstLine="708"/>
        <w:jc w:val="both"/>
      </w:pPr>
      <w:r w:rsidRPr="00474D14">
        <w:rPr>
          <w:rFonts w:eastAsia="Calibri"/>
        </w:rPr>
        <w:t>Численность постоянного населения района на 01.01.2020 года составила 3727 чел.</w:t>
      </w:r>
    </w:p>
    <w:p w:rsidR="00474D14" w:rsidRPr="00474D14" w:rsidRDefault="00474D14" w:rsidP="00474D14">
      <w:pPr>
        <w:tabs>
          <w:tab w:val="left" w:pos="1418"/>
        </w:tabs>
        <w:ind w:firstLine="851"/>
        <w:jc w:val="both"/>
        <w:rPr>
          <w:rFonts w:eastAsia="Calibri"/>
        </w:rPr>
      </w:pPr>
      <w:r w:rsidRPr="00474D14">
        <w:rPr>
          <w:rFonts w:eastAsia="Calibri"/>
        </w:rPr>
        <w:t xml:space="preserve">В 2021-2025 годах в результате реализации запланированных мероприятий демографической политики прогнозируется постепенное снижение коэффициента естественной убыли населения за счет увеличения суммарного коэффициента рождаемости и снижения смертности. </w:t>
      </w:r>
    </w:p>
    <w:p w:rsidR="00474D14" w:rsidRPr="00474D14" w:rsidRDefault="00474D14" w:rsidP="00474D14">
      <w:pPr>
        <w:pStyle w:val="ConsPlusNormal"/>
        <w:ind w:firstLine="567"/>
        <w:jc w:val="both"/>
        <w:rPr>
          <w:sz w:val="24"/>
          <w:szCs w:val="24"/>
        </w:rPr>
      </w:pPr>
      <w:r w:rsidRPr="00474D14">
        <w:rPr>
          <w:sz w:val="24"/>
          <w:szCs w:val="24"/>
        </w:rPr>
        <w:t>Несмотря на реализацию запланированных мероприятий демографической политики в Алеховщинском сельском поселении прогнозируется снижение численности постоянного населения.</w:t>
      </w:r>
    </w:p>
    <w:p w:rsidR="00474D14" w:rsidRPr="00474D14" w:rsidRDefault="00474D14" w:rsidP="00474D14">
      <w:pPr>
        <w:pStyle w:val="af6"/>
        <w:tabs>
          <w:tab w:val="left" w:pos="993"/>
        </w:tabs>
        <w:spacing w:before="0" w:after="0"/>
        <w:ind w:left="0" w:firstLine="0"/>
        <w:rPr>
          <w:rFonts w:ascii="Times New Roman" w:hAnsi="Times New Roman"/>
          <w:b/>
          <w:szCs w:val="24"/>
        </w:rPr>
      </w:pPr>
    </w:p>
    <w:p w:rsidR="00474D14" w:rsidRPr="00474D14" w:rsidRDefault="00474D14" w:rsidP="00474D14">
      <w:pPr>
        <w:pStyle w:val="af6"/>
        <w:tabs>
          <w:tab w:val="left" w:pos="993"/>
        </w:tabs>
        <w:spacing w:before="0" w:after="0"/>
        <w:ind w:left="0" w:firstLine="0"/>
        <w:rPr>
          <w:rFonts w:ascii="Times New Roman" w:hAnsi="Times New Roman"/>
          <w:b/>
          <w:szCs w:val="24"/>
        </w:rPr>
      </w:pPr>
    </w:p>
    <w:p w:rsidR="00474D14" w:rsidRPr="00474D14" w:rsidRDefault="00474D14" w:rsidP="00474D14">
      <w:pPr>
        <w:pStyle w:val="af6"/>
        <w:tabs>
          <w:tab w:val="left" w:pos="993"/>
        </w:tabs>
        <w:spacing w:before="0" w:after="0"/>
        <w:ind w:left="0" w:firstLine="0"/>
        <w:rPr>
          <w:rFonts w:ascii="Times New Roman" w:hAnsi="Times New Roman"/>
          <w:b/>
          <w:szCs w:val="24"/>
        </w:rPr>
      </w:pPr>
      <w:r w:rsidRPr="00474D14">
        <w:rPr>
          <w:rFonts w:ascii="Times New Roman" w:hAnsi="Times New Roman"/>
          <w:b/>
          <w:szCs w:val="24"/>
        </w:rPr>
        <w:t xml:space="preserve">III. </w:t>
      </w:r>
      <w:bookmarkStart w:id="8" w:name="_Toc335062242"/>
      <w:bookmarkStart w:id="9" w:name="_Toc335062357"/>
      <w:r w:rsidRPr="00474D14">
        <w:rPr>
          <w:rStyle w:val="10"/>
          <w:rFonts w:ascii="Times New Roman" w:hAnsi="Times New Roman"/>
          <w:sz w:val="24"/>
          <w:szCs w:val="24"/>
        </w:rPr>
        <w:t xml:space="preserve">Цели и задачи бюджетной политики </w:t>
      </w:r>
      <w:r w:rsidRPr="00474D14">
        <w:rPr>
          <w:rFonts w:ascii="Times New Roman" w:hAnsi="Times New Roman"/>
          <w:b/>
          <w:szCs w:val="24"/>
        </w:rPr>
        <w:t>Алеховщинского сельского поселения Лодейнопольского муниципального района</w:t>
      </w:r>
      <w:r>
        <w:rPr>
          <w:rFonts w:ascii="Times New Roman" w:hAnsi="Times New Roman"/>
          <w:b/>
          <w:szCs w:val="24"/>
        </w:rPr>
        <w:t xml:space="preserve"> </w:t>
      </w:r>
      <w:r w:rsidRPr="00474D14">
        <w:rPr>
          <w:rStyle w:val="10"/>
          <w:rFonts w:ascii="Times New Roman" w:hAnsi="Times New Roman"/>
          <w:sz w:val="24"/>
          <w:szCs w:val="24"/>
        </w:rPr>
        <w:t>Ленинградской области на 2021 год и на плановый период 2022 и 2023 год</w:t>
      </w:r>
      <w:bookmarkEnd w:id="7"/>
      <w:bookmarkEnd w:id="8"/>
      <w:bookmarkEnd w:id="9"/>
      <w:r w:rsidRPr="00474D14">
        <w:rPr>
          <w:rStyle w:val="10"/>
          <w:rFonts w:ascii="Times New Roman" w:hAnsi="Times New Roman"/>
          <w:sz w:val="24"/>
          <w:szCs w:val="24"/>
        </w:rPr>
        <w:t>ов</w:t>
      </w:r>
    </w:p>
    <w:p w:rsidR="00474D14" w:rsidRPr="00474D14" w:rsidRDefault="00474D14" w:rsidP="00474D14">
      <w:pPr>
        <w:jc w:val="both"/>
      </w:pPr>
    </w:p>
    <w:p w:rsidR="00474D14" w:rsidRPr="00474D14" w:rsidRDefault="00474D14" w:rsidP="00474D14">
      <w:pPr>
        <w:pStyle w:val="af6"/>
        <w:tabs>
          <w:tab w:val="left" w:pos="993"/>
        </w:tabs>
        <w:spacing w:before="0" w:after="0"/>
        <w:ind w:left="851" w:firstLine="0"/>
        <w:rPr>
          <w:rFonts w:ascii="Times New Roman" w:hAnsi="Times New Roman"/>
          <w:szCs w:val="24"/>
        </w:rPr>
      </w:pPr>
      <w:r w:rsidRPr="00474D14">
        <w:rPr>
          <w:rFonts w:ascii="Times New Roman" w:hAnsi="Times New Roman"/>
          <w:szCs w:val="24"/>
        </w:rPr>
        <w:t>1.</w:t>
      </w:r>
      <w:r w:rsidRPr="00474D14">
        <w:rPr>
          <w:rFonts w:ascii="Times New Roman" w:hAnsi="Times New Roman"/>
          <w:szCs w:val="24"/>
          <w:lang w:val="en-US"/>
        </w:rPr>
        <w:t> </w:t>
      </w:r>
      <w:r w:rsidRPr="00474D14">
        <w:rPr>
          <w:rFonts w:ascii="Times New Roman" w:hAnsi="Times New Roman"/>
          <w:szCs w:val="24"/>
        </w:rPr>
        <w:t>Стратегическая приоритизация расходов и развитие принципов проектного управления.</w:t>
      </w:r>
    </w:p>
    <w:p w:rsidR="00474D14" w:rsidRPr="00474D14" w:rsidRDefault="00474D14" w:rsidP="00474D14">
      <w:pPr>
        <w:pStyle w:val="af6"/>
        <w:tabs>
          <w:tab w:val="left" w:pos="993"/>
        </w:tabs>
        <w:spacing w:before="0" w:after="0"/>
        <w:ind w:left="851" w:firstLine="0"/>
        <w:rPr>
          <w:rFonts w:ascii="Times New Roman" w:hAnsi="Times New Roman"/>
          <w:szCs w:val="24"/>
        </w:rPr>
      </w:pPr>
      <w:r w:rsidRPr="00474D14">
        <w:rPr>
          <w:rFonts w:ascii="Times New Roman" w:hAnsi="Times New Roman"/>
          <w:szCs w:val="24"/>
        </w:rPr>
        <w:t>2. Увеличение доходной базы бюджета Алеховщинского сельского поселения.</w:t>
      </w:r>
    </w:p>
    <w:p w:rsidR="00474D14" w:rsidRPr="00474D14" w:rsidRDefault="00474D14" w:rsidP="00474D14">
      <w:pPr>
        <w:pStyle w:val="af6"/>
        <w:tabs>
          <w:tab w:val="left" w:pos="993"/>
        </w:tabs>
        <w:spacing w:before="0" w:after="0"/>
        <w:ind w:left="851" w:firstLine="0"/>
        <w:rPr>
          <w:rFonts w:ascii="Times New Roman" w:hAnsi="Times New Roman"/>
          <w:szCs w:val="24"/>
        </w:rPr>
      </w:pPr>
      <w:r w:rsidRPr="00474D14">
        <w:rPr>
          <w:rFonts w:ascii="Times New Roman" w:hAnsi="Times New Roman"/>
          <w:szCs w:val="24"/>
        </w:rPr>
        <w:t>3. Повышение эффективности управления бюджетными расходами.</w:t>
      </w:r>
    </w:p>
    <w:p w:rsidR="00474D14" w:rsidRPr="00474D14" w:rsidRDefault="00474D14" w:rsidP="00474D14">
      <w:pPr>
        <w:pStyle w:val="af6"/>
        <w:spacing w:before="0" w:after="0"/>
        <w:ind w:left="0" w:firstLine="851"/>
        <w:rPr>
          <w:rFonts w:ascii="Times New Roman" w:hAnsi="Times New Roman"/>
          <w:szCs w:val="24"/>
        </w:rPr>
      </w:pPr>
    </w:p>
    <w:p w:rsidR="00474D14" w:rsidRPr="00474D14" w:rsidRDefault="00474D14" w:rsidP="00474D14">
      <w:pPr>
        <w:pStyle w:val="af6"/>
        <w:spacing w:before="0" w:after="0"/>
        <w:ind w:left="0" w:firstLine="851"/>
        <w:rPr>
          <w:rFonts w:ascii="Times New Roman" w:hAnsi="Times New Roman"/>
          <w:b/>
          <w:szCs w:val="24"/>
        </w:rPr>
      </w:pPr>
      <w:r w:rsidRPr="00474D14">
        <w:rPr>
          <w:rFonts w:ascii="Times New Roman" w:hAnsi="Times New Roman"/>
          <w:b/>
          <w:szCs w:val="24"/>
        </w:rPr>
        <w:t>2. Стратегическая приоритизация расходов и внедрение проектных принципов управления</w:t>
      </w:r>
    </w:p>
    <w:p w:rsidR="00474D14" w:rsidRPr="00474D14" w:rsidRDefault="00474D14" w:rsidP="00474D14">
      <w:pPr>
        <w:pStyle w:val="Pro-Gramma"/>
        <w:spacing w:before="0" w:line="240" w:lineRule="auto"/>
        <w:ind w:left="0" w:firstLine="851"/>
        <w:rPr>
          <w:rFonts w:ascii="Times New Roman" w:hAnsi="Times New Roman"/>
          <w:szCs w:val="24"/>
        </w:rPr>
      </w:pPr>
    </w:p>
    <w:p w:rsidR="00474D14" w:rsidRPr="00474D14" w:rsidRDefault="00474D14" w:rsidP="00474D14">
      <w:pPr>
        <w:ind w:firstLine="851"/>
        <w:jc w:val="both"/>
        <w:rPr>
          <w:rFonts w:eastAsia="Calibri"/>
          <w:lang w:eastAsia="en-US"/>
        </w:rPr>
      </w:pPr>
      <w:r w:rsidRPr="00474D14">
        <w:lastRenderedPageBreak/>
        <w:t>Ключевым направлением бюджетной политики</w:t>
      </w:r>
      <w:r>
        <w:t xml:space="preserve"> </w:t>
      </w:r>
      <w:r w:rsidRPr="00474D14">
        <w:t>Алеховщинского сельского поселения</w:t>
      </w:r>
      <w:r>
        <w:t xml:space="preserve"> </w:t>
      </w:r>
      <w:r w:rsidRPr="00474D14">
        <w:t xml:space="preserve">на среднесрочную перспективу является достижение целей, обозначенных </w:t>
      </w:r>
      <w:r w:rsidRPr="00474D14">
        <w:rPr>
          <w:rFonts w:eastAsia="Calibri"/>
          <w:lang w:eastAsia="en-US"/>
        </w:rPr>
        <w:t>в Указе Президента Российской Федерации от 07.05.2018 № 204 "О национальных целях и стратегических задачах развития Российской Федерации на период до 2024 года" и Указе Президента Российской Федерации от 21.07.2020 № 474 "О национальных целях развития Российской Федерации на период до 2030 года".</w:t>
      </w:r>
    </w:p>
    <w:p w:rsidR="00474D14" w:rsidRPr="00474D14" w:rsidRDefault="00474D14" w:rsidP="00474D14">
      <w:pPr>
        <w:pStyle w:val="af5"/>
        <w:ind w:firstLine="851"/>
        <w:jc w:val="both"/>
        <w:rPr>
          <w:rFonts w:ascii="Times New Roman" w:hAnsi="Times New Roman"/>
          <w:szCs w:val="24"/>
        </w:rPr>
      </w:pPr>
      <w:r w:rsidRPr="00474D14">
        <w:rPr>
          <w:rFonts w:ascii="Times New Roman" w:hAnsi="Times New Roman"/>
          <w:szCs w:val="24"/>
        </w:rPr>
        <w:t>Реализация задач, поставленных в Указах, потребует от Алеховщинского сельского поселения</w:t>
      </w:r>
      <w:r>
        <w:rPr>
          <w:rFonts w:ascii="Times New Roman" w:hAnsi="Times New Roman"/>
          <w:szCs w:val="24"/>
        </w:rPr>
        <w:t xml:space="preserve"> </w:t>
      </w:r>
      <w:r w:rsidRPr="00474D14">
        <w:rPr>
          <w:rFonts w:ascii="Times New Roman" w:hAnsi="Times New Roman"/>
          <w:szCs w:val="24"/>
        </w:rPr>
        <w:t>организации взаимодействия с Комитетами Правительства Ленинградской области по курируемым направлениям, в том числе участие в согласовании целевых показателей применительно к поселению и определении объема необходимых финансовых ресурсов.</w:t>
      </w:r>
    </w:p>
    <w:p w:rsidR="00474D14" w:rsidRPr="00474D14" w:rsidRDefault="00474D14" w:rsidP="00474D14">
      <w:pPr>
        <w:pStyle w:val="af5"/>
        <w:ind w:firstLine="851"/>
        <w:jc w:val="both"/>
        <w:rPr>
          <w:rFonts w:ascii="Times New Roman" w:hAnsi="Times New Roman"/>
          <w:szCs w:val="24"/>
          <w:lang w:eastAsia="ru-RU"/>
        </w:rPr>
      </w:pPr>
      <w:r w:rsidRPr="00474D14">
        <w:rPr>
          <w:rFonts w:ascii="Times New Roman" w:hAnsi="Times New Roman"/>
          <w:szCs w:val="24"/>
          <w:lang w:eastAsia="ru-RU"/>
        </w:rPr>
        <w:t>При формировании проекта местного бюджета бюджетные ассигнования на реализацию национальных проектов предусматриваются в приоритетном порядке.</w:t>
      </w:r>
    </w:p>
    <w:p w:rsidR="00474D14" w:rsidRPr="00474D14" w:rsidRDefault="00474D14" w:rsidP="00474D14">
      <w:pPr>
        <w:tabs>
          <w:tab w:val="left" w:pos="6735"/>
        </w:tabs>
        <w:ind w:firstLine="851"/>
        <w:jc w:val="both"/>
        <w:rPr>
          <w:rFonts w:eastAsia="Calibri"/>
        </w:rPr>
      </w:pPr>
      <w:r w:rsidRPr="00474D14">
        <w:rPr>
          <w:rFonts w:eastAsia="Calibri"/>
        </w:rPr>
        <w:t>Стратегическая значимость реализации национальных проектов требует выстраивания механизма постоянного мониторинга за прозрачностью и эффективностью расходования выделяемых на их реализацию средств. За счет уточнения подходов к бюджетной классификации обеспечено обособление бюджетных ассигнований на реализацию национальных проектов: для каждого национального проекта введено уникальное буквенное обозначение, которое присутствует в коде соответствующих региональных проектов как структурных элементов муниципальных программ. Тем самым гарантируется полная прозрачность и возможность контроля и анализа использования бюджетных средств на реализацию национальных проектов.</w:t>
      </w:r>
    </w:p>
    <w:p w:rsidR="00474D14" w:rsidRPr="00474D14" w:rsidRDefault="00474D14" w:rsidP="00474D14">
      <w:pPr>
        <w:tabs>
          <w:tab w:val="left" w:pos="6735"/>
        </w:tabs>
        <w:ind w:firstLine="851"/>
        <w:jc w:val="both"/>
        <w:rPr>
          <w:rFonts w:eastAsia="Calibri"/>
        </w:rPr>
      </w:pPr>
      <w:r w:rsidRPr="00474D14">
        <w:rPr>
          <w:rFonts w:eastAsia="Calibri"/>
        </w:rPr>
        <w:t>Порядком разработки муниципальных программ Алеховщинского сельского поселения Лодейнопольского муниципального района Ленинградской области предусмотрено обязательное включение региональных проектов в муниципальные программы Алеховщинского сельского поселения в соответствии с целевой направленностью. В предстоящем периоде продолжится работа по повышению качества и эффективности реализации муниципальных программ Алеховщинского сельского поселения как основного инструмента стратегического целеполагания и бюджетного планирования.</w:t>
      </w:r>
    </w:p>
    <w:p w:rsidR="00474D14" w:rsidRPr="00474D14" w:rsidRDefault="00474D14" w:rsidP="00474D14">
      <w:pPr>
        <w:pStyle w:val="af5"/>
        <w:ind w:firstLine="851"/>
        <w:jc w:val="both"/>
        <w:rPr>
          <w:rFonts w:ascii="Times New Roman" w:hAnsi="Times New Roman"/>
          <w:b/>
          <w:szCs w:val="24"/>
        </w:rPr>
      </w:pPr>
    </w:p>
    <w:p w:rsidR="00474D14" w:rsidRPr="00474D14" w:rsidRDefault="00474D14" w:rsidP="00474D14">
      <w:pPr>
        <w:pStyle w:val="af6"/>
        <w:tabs>
          <w:tab w:val="left" w:pos="993"/>
        </w:tabs>
        <w:spacing w:before="0" w:after="0"/>
        <w:ind w:left="0" w:firstLine="851"/>
        <w:rPr>
          <w:rFonts w:ascii="Times New Roman" w:hAnsi="Times New Roman"/>
          <w:b/>
          <w:szCs w:val="24"/>
        </w:rPr>
      </w:pPr>
      <w:r w:rsidRPr="00474D14">
        <w:rPr>
          <w:rFonts w:ascii="Times New Roman" w:hAnsi="Times New Roman"/>
          <w:b/>
          <w:szCs w:val="24"/>
        </w:rPr>
        <w:t>3. Увеличение доходной базы бюджета Алеховщинского сельского поселения Лодейнопольского муниципального района Ленинградской области.</w:t>
      </w:r>
    </w:p>
    <w:p w:rsidR="00474D14" w:rsidRPr="00474D14" w:rsidRDefault="00474D14" w:rsidP="00474D14">
      <w:pPr>
        <w:pStyle w:val="af6"/>
        <w:tabs>
          <w:tab w:val="left" w:pos="993"/>
        </w:tabs>
        <w:spacing w:before="0" w:after="0"/>
        <w:ind w:left="0" w:firstLine="851"/>
        <w:rPr>
          <w:rFonts w:ascii="Times New Roman" w:hAnsi="Times New Roman"/>
          <w:b/>
          <w:szCs w:val="24"/>
        </w:rPr>
      </w:pPr>
    </w:p>
    <w:p w:rsidR="00474D14" w:rsidRPr="00474D14" w:rsidRDefault="00474D14" w:rsidP="00474D14">
      <w:pPr>
        <w:autoSpaceDE w:val="0"/>
        <w:autoSpaceDN w:val="0"/>
        <w:adjustRightInd w:val="0"/>
        <w:ind w:firstLine="851"/>
        <w:jc w:val="both"/>
      </w:pPr>
      <w:r w:rsidRPr="00474D14">
        <w:rPr>
          <w:snapToGrid w:val="0"/>
        </w:rPr>
        <w:t>Для решения указанной задачи планируется проведение мероприятий по следующим направлениям</w:t>
      </w:r>
      <w:r w:rsidRPr="00474D14">
        <w:t>:</w:t>
      </w:r>
    </w:p>
    <w:p w:rsidR="00474D14" w:rsidRPr="00474D14" w:rsidRDefault="00474D14" w:rsidP="00474D14">
      <w:pPr>
        <w:ind w:firstLine="851"/>
        <w:jc w:val="both"/>
      </w:pPr>
      <w:r w:rsidRPr="00474D14">
        <w:t xml:space="preserve">3.1. Отмена неэффективных налоговых льгот (налоговых расходов), установленных нормативными правовыми актами органов местного самоуправления. </w:t>
      </w:r>
    </w:p>
    <w:p w:rsidR="00474D14" w:rsidRPr="00474D14" w:rsidRDefault="00474D14" w:rsidP="00474D14">
      <w:pPr>
        <w:autoSpaceDE w:val="0"/>
        <w:autoSpaceDN w:val="0"/>
        <w:adjustRightInd w:val="0"/>
        <w:ind w:firstLine="851"/>
        <w:jc w:val="both"/>
      </w:pPr>
      <w:r w:rsidRPr="00474D14">
        <w:rPr>
          <w:snapToGrid w:val="0"/>
        </w:rPr>
        <w:t>3.2. </w:t>
      </w:r>
      <w:r w:rsidRPr="00474D14">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rsidR="00474D14" w:rsidRPr="00474D14" w:rsidRDefault="00474D14" w:rsidP="00474D14">
      <w:pPr>
        <w:ind w:firstLine="851"/>
        <w:jc w:val="both"/>
        <w:rPr>
          <w:snapToGrid w:val="0"/>
        </w:rPr>
      </w:pPr>
      <w:r w:rsidRPr="00474D14">
        <w:rPr>
          <w:snapToGrid w:val="0"/>
        </w:rPr>
        <w:t>3.3. Принятие мер по повышению налогового потенциала бюджетов:</w:t>
      </w:r>
    </w:p>
    <w:p w:rsidR="00474D14" w:rsidRPr="00474D14" w:rsidRDefault="00474D14" w:rsidP="00474D14">
      <w:pPr>
        <w:ind w:firstLine="851"/>
        <w:jc w:val="both"/>
      </w:pPr>
      <w:r w:rsidRPr="00474D14">
        <w:t>- работа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Ленинградской области;</w:t>
      </w:r>
    </w:p>
    <w:p w:rsidR="00474D14" w:rsidRPr="00474D14" w:rsidRDefault="00474D14" w:rsidP="00474D14">
      <w:pPr>
        <w:autoSpaceDE w:val="0"/>
        <w:autoSpaceDN w:val="0"/>
        <w:adjustRightInd w:val="0"/>
        <w:ind w:firstLine="851"/>
        <w:jc w:val="both"/>
      </w:pPr>
      <w:r w:rsidRPr="00474D14">
        <w:t>- 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 возникающие вследствие применения пониженных налоговых ставок;</w:t>
      </w:r>
    </w:p>
    <w:p w:rsidR="00474D14" w:rsidRPr="00474D14" w:rsidRDefault="00474D14" w:rsidP="00474D14">
      <w:pPr>
        <w:autoSpaceDE w:val="0"/>
        <w:autoSpaceDN w:val="0"/>
        <w:adjustRightInd w:val="0"/>
        <w:ind w:firstLine="851"/>
        <w:jc w:val="both"/>
        <w:rPr>
          <w:lang w:eastAsia="en-US"/>
        </w:rPr>
      </w:pPr>
      <w:r w:rsidRPr="00474D14">
        <w:rPr>
          <w:lang w:eastAsia="en-US"/>
        </w:rPr>
        <w:t>- повышение результативности мероприятий, проводимых в рамках муниципального земельного контроля;</w:t>
      </w:r>
    </w:p>
    <w:p w:rsidR="00474D14" w:rsidRPr="00474D14" w:rsidRDefault="00474D14" w:rsidP="00474D14">
      <w:pPr>
        <w:autoSpaceDE w:val="0"/>
        <w:autoSpaceDN w:val="0"/>
        <w:adjustRightInd w:val="0"/>
        <w:ind w:firstLine="851"/>
        <w:jc w:val="both"/>
      </w:pPr>
      <w:r w:rsidRPr="00474D14">
        <w:rPr>
          <w:lang w:eastAsia="en-US"/>
        </w:rPr>
        <w:lastRenderedPageBreak/>
        <w:t>- </w:t>
      </w:r>
      <w:r w:rsidRPr="00474D14">
        <w:t>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w:t>
      </w:r>
    </w:p>
    <w:p w:rsidR="00474D14" w:rsidRPr="00474D14" w:rsidRDefault="00474D14" w:rsidP="00474D14">
      <w:pPr>
        <w:autoSpaceDE w:val="0"/>
        <w:autoSpaceDN w:val="0"/>
        <w:adjustRightInd w:val="0"/>
        <w:ind w:firstLine="851"/>
        <w:jc w:val="both"/>
      </w:pPr>
      <w:r w:rsidRPr="00474D14">
        <w:t>- выявление земельных участков и объектов капитального строительства,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w:t>
      </w:r>
    </w:p>
    <w:p w:rsidR="00474D14" w:rsidRPr="00474D14" w:rsidRDefault="00474D14" w:rsidP="00474D14">
      <w:pPr>
        <w:autoSpaceDE w:val="0"/>
        <w:autoSpaceDN w:val="0"/>
        <w:adjustRightInd w:val="0"/>
        <w:ind w:firstLine="851"/>
        <w:jc w:val="both"/>
      </w:pPr>
      <w:r w:rsidRPr="00474D14">
        <w:t>- 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w:t>
      </w:r>
    </w:p>
    <w:p w:rsidR="00474D14" w:rsidRPr="00474D14" w:rsidRDefault="00474D14" w:rsidP="00474D14">
      <w:pPr>
        <w:ind w:firstLine="851"/>
        <w:jc w:val="both"/>
      </w:pPr>
      <w:r w:rsidRPr="00474D14">
        <w:t>3.4. Повышение эффективности использования муниципального имущества, в том числе в рамках внедрения федеральных стандартов бухгалтерского учета для организаций муниципального сектора, предусматривающих обеспечение достоверности отражения фактов хозяйственной деятельности.</w:t>
      </w:r>
    </w:p>
    <w:p w:rsidR="00474D14" w:rsidRPr="00474D14" w:rsidRDefault="00474D14" w:rsidP="00474D14">
      <w:pPr>
        <w:ind w:firstLine="851"/>
        <w:jc w:val="both"/>
      </w:pPr>
    </w:p>
    <w:p w:rsidR="00474D14" w:rsidRPr="00474D14" w:rsidRDefault="00474D14" w:rsidP="00474D14">
      <w:pPr>
        <w:ind w:firstLine="851"/>
        <w:jc w:val="both"/>
        <w:rPr>
          <w:b/>
        </w:rPr>
      </w:pPr>
      <w:r w:rsidRPr="00474D14">
        <w:rPr>
          <w:b/>
        </w:rPr>
        <w:t>4. Повышение эффективности управления бюджетными расходами.</w:t>
      </w:r>
    </w:p>
    <w:p w:rsidR="00474D14" w:rsidRPr="00474D14" w:rsidRDefault="00474D14" w:rsidP="00474D14">
      <w:pPr>
        <w:tabs>
          <w:tab w:val="left" w:pos="6735"/>
        </w:tabs>
        <w:ind w:firstLine="851"/>
        <w:jc w:val="both"/>
        <w:rPr>
          <w:i/>
        </w:rPr>
      </w:pPr>
    </w:p>
    <w:p w:rsidR="00474D14" w:rsidRPr="00474D14" w:rsidRDefault="00474D14" w:rsidP="00474D14">
      <w:pPr>
        <w:autoSpaceDE w:val="0"/>
        <w:autoSpaceDN w:val="0"/>
        <w:adjustRightInd w:val="0"/>
        <w:ind w:firstLine="851"/>
        <w:jc w:val="both"/>
      </w:pPr>
      <w:r w:rsidRPr="00474D14">
        <w:t>Мероприятия, связанные с обеспечением качественного улучшения результатов при управлении бюджетным процессом, утверждены постановлением Администрации Алеховщинского сельского поселения Лодейнопольского муниципального района Ленинградской области от 10.06.2020 № 120 утвержден план мероприятий по росту доходов, оптимизации расходов и совершенствованию долговой политики бюджета</w:t>
      </w:r>
      <w:r>
        <w:t xml:space="preserve"> </w:t>
      </w:r>
      <w:r w:rsidRPr="00474D14">
        <w:t>Алеховщинского сельского поселения  Лодейнопольского муниципального района Ленинградской области на 2020-2022 года, в рамках которого решаются задачи по следующим направлениям:</w:t>
      </w:r>
    </w:p>
    <w:p w:rsidR="00474D14" w:rsidRPr="00474D14" w:rsidRDefault="00474D14" w:rsidP="00474D14">
      <w:pPr>
        <w:autoSpaceDE w:val="0"/>
        <w:autoSpaceDN w:val="0"/>
        <w:adjustRightInd w:val="0"/>
        <w:ind w:firstLine="851"/>
        <w:jc w:val="both"/>
      </w:pPr>
      <w:r w:rsidRPr="00474D14">
        <w:t>- мероприятия по росту налоговых и неналоговых доходов;</w:t>
      </w:r>
    </w:p>
    <w:p w:rsidR="00474D14" w:rsidRPr="00474D14" w:rsidRDefault="00474D14" w:rsidP="00474D14">
      <w:pPr>
        <w:autoSpaceDE w:val="0"/>
        <w:autoSpaceDN w:val="0"/>
        <w:adjustRightInd w:val="0"/>
        <w:ind w:firstLine="851"/>
        <w:jc w:val="both"/>
      </w:pPr>
      <w:r w:rsidRPr="00474D14">
        <w:t>- мероприятия, направленные на оптимизацию расходов местного бюджета;</w:t>
      </w:r>
    </w:p>
    <w:p w:rsidR="00474D14" w:rsidRPr="00474D14" w:rsidRDefault="00474D14" w:rsidP="00474D14">
      <w:pPr>
        <w:autoSpaceDE w:val="0"/>
        <w:autoSpaceDN w:val="0"/>
        <w:adjustRightInd w:val="0"/>
        <w:ind w:firstLine="851"/>
        <w:jc w:val="both"/>
      </w:pPr>
      <w:r w:rsidRPr="00474D14">
        <w:t>- направления совершенствования долговой политики местного бюджета.</w:t>
      </w:r>
    </w:p>
    <w:p w:rsidR="00474D14" w:rsidRPr="00474D14" w:rsidRDefault="00474D14" w:rsidP="00474D14">
      <w:pPr>
        <w:autoSpaceDE w:val="0"/>
        <w:autoSpaceDN w:val="0"/>
        <w:adjustRightInd w:val="0"/>
        <w:ind w:firstLine="851"/>
        <w:jc w:val="both"/>
        <w:rPr>
          <w:i/>
        </w:rPr>
      </w:pPr>
      <w:r w:rsidRPr="00474D14">
        <w:rPr>
          <w:i/>
        </w:rPr>
        <w:t>Управление сформированной системой налоговых расходов в Алеховщинском сельском поселении</w:t>
      </w:r>
      <w:r>
        <w:rPr>
          <w:i/>
        </w:rPr>
        <w:t xml:space="preserve"> </w:t>
      </w:r>
      <w:r w:rsidRPr="00474D14">
        <w:rPr>
          <w:i/>
        </w:rPr>
        <w:t>Лодейнопольского муниципального района Ленинградской области</w:t>
      </w:r>
    </w:p>
    <w:p w:rsidR="00474D14" w:rsidRPr="00474D14" w:rsidRDefault="00474D14" w:rsidP="00474D14">
      <w:pPr>
        <w:autoSpaceDE w:val="0"/>
        <w:autoSpaceDN w:val="0"/>
        <w:adjustRightInd w:val="0"/>
        <w:ind w:firstLine="851"/>
        <w:jc w:val="both"/>
      </w:pPr>
      <w:r w:rsidRPr="00474D14">
        <w:t>- проведение оценки эффективности налоговых расходов, позволяющей сделать вывод о целесообразности и результативности предоставления плательщикам льгот исходя из целевых характеристик налогового расхода;</w:t>
      </w:r>
    </w:p>
    <w:p w:rsidR="00474D14" w:rsidRPr="00474D14" w:rsidRDefault="00474D14" w:rsidP="00474D14">
      <w:pPr>
        <w:autoSpaceDE w:val="0"/>
        <w:autoSpaceDN w:val="0"/>
        <w:adjustRightInd w:val="0"/>
        <w:ind w:firstLine="851"/>
        <w:jc w:val="both"/>
      </w:pPr>
      <w:r w:rsidRPr="00474D14">
        <w:t>- принятие управленческих решений на основании результатов проведенной оценки эффективности налоговых расходов о внесении корректировок в налоговое законодательство в части отмены неэффективных налоговых льгот, либо корректировки объема и сроков предоставления налоговых преференций.</w:t>
      </w:r>
    </w:p>
    <w:p w:rsidR="00474D14" w:rsidRPr="00474D14" w:rsidRDefault="00474D14" w:rsidP="00474D14">
      <w:pPr>
        <w:autoSpaceDE w:val="0"/>
        <w:autoSpaceDN w:val="0"/>
        <w:adjustRightInd w:val="0"/>
        <w:ind w:firstLine="851"/>
        <w:jc w:val="both"/>
        <w:rPr>
          <w:i/>
        </w:rPr>
      </w:pPr>
      <w:r w:rsidRPr="00474D14">
        <w:rPr>
          <w:i/>
        </w:rPr>
        <w:t>Применение эффективных процедур планирования и современных технологий исполнения бюджета</w:t>
      </w:r>
    </w:p>
    <w:p w:rsidR="00474D14" w:rsidRPr="00474D14" w:rsidRDefault="00474D14" w:rsidP="00474D14">
      <w:pPr>
        <w:autoSpaceDE w:val="0"/>
        <w:autoSpaceDN w:val="0"/>
        <w:adjustRightInd w:val="0"/>
        <w:ind w:firstLine="851"/>
        <w:jc w:val="both"/>
      </w:pPr>
      <w:r w:rsidRPr="00474D14">
        <w:t>- расширение перечня оснований для внесения изменений в сводную бюджетную роспись в целях повышения гибкости принятия решений по перераспределению средств без внесения изменений в решение совета депутатов о местном бюджете на очередной финансовый год и на плановый период;</w:t>
      </w:r>
    </w:p>
    <w:p w:rsidR="00474D14" w:rsidRPr="00474D14" w:rsidRDefault="00474D14" w:rsidP="00474D14">
      <w:pPr>
        <w:autoSpaceDE w:val="0"/>
        <w:autoSpaceDN w:val="0"/>
        <w:adjustRightInd w:val="0"/>
        <w:ind w:firstLine="851"/>
        <w:jc w:val="both"/>
      </w:pPr>
      <w:r w:rsidRPr="00474D14">
        <w:t>- расширение и совершенствование юридически значимого электронного документооборота в информационной системе "Управление бюджетным процессом Ленинградской области" между участниками бюджетного процесса Ленинградской области, учитывающих развитие учетных процедур и стандартизации учетного процесса в рамках внедрения новых федеральных стандартов бухгалтерского учета для организаций бюджетной сферы.</w:t>
      </w:r>
    </w:p>
    <w:p w:rsidR="00474D14" w:rsidRPr="00474D14" w:rsidRDefault="00474D14" w:rsidP="00474D14">
      <w:pPr>
        <w:autoSpaceDE w:val="0"/>
        <w:autoSpaceDN w:val="0"/>
        <w:adjustRightInd w:val="0"/>
        <w:ind w:firstLine="851"/>
        <w:jc w:val="both"/>
      </w:pPr>
      <w:r w:rsidRPr="00474D14">
        <w:t xml:space="preserve">- создание единой информационной системы, обеспечивающей автоматизацию бухгалтерских функций органов местного самоуправления Алеховщинского сельского </w:t>
      </w:r>
      <w:r w:rsidRPr="00474D14">
        <w:lastRenderedPageBreak/>
        <w:t>поселения Лодейнопольского муниципального района и подведомственных им учреждений;</w:t>
      </w:r>
    </w:p>
    <w:p w:rsidR="00474D14" w:rsidRPr="00474D14" w:rsidRDefault="00474D14" w:rsidP="00474D14">
      <w:pPr>
        <w:autoSpaceDE w:val="0"/>
        <w:autoSpaceDN w:val="0"/>
        <w:adjustRightInd w:val="0"/>
        <w:ind w:firstLine="851"/>
        <w:jc w:val="both"/>
        <w:rPr>
          <w:i/>
        </w:rPr>
      </w:pPr>
      <w:r w:rsidRPr="00474D14">
        <w:rPr>
          <w:i/>
        </w:rPr>
        <w:t>Совершенствование системы закупок товаров, работ, услуг для обеспечения муниципальных нужд</w:t>
      </w:r>
    </w:p>
    <w:p w:rsidR="00474D14" w:rsidRPr="00474D14" w:rsidRDefault="00474D14" w:rsidP="00474D14">
      <w:pPr>
        <w:autoSpaceDE w:val="0"/>
        <w:autoSpaceDN w:val="0"/>
        <w:adjustRightInd w:val="0"/>
        <w:ind w:firstLine="851"/>
        <w:jc w:val="both"/>
      </w:pPr>
      <w:r w:rsidRPr="00474D14">
        <w:t>- повышение уровня цифровизации закупочных процессов в Ленинградской области с использованием технологического решения по автоматическому формированию шаблонов документов, необходимых для опубликования муниципальных закупок, в том числе проектов контрактов, отвечающих требованиям законодательства о контрактной системе;</w:t>
      </w:r>
    </w:p>
    <w:p w:rsidR="00474D14" w:rsidRPr="00474D14" w:rsidRDefault="00474D14" w:rsidP="00474D14">
      <w:pPr>
        <w:autoSpaceDE w:val="0"/>
        <w:autoSpaceDN w:val="0"/>
        <w:adjustRightInd w:val="0"/>
        <w:ind w:firstLine="851"/>
        <w:jc w:val="both"/>
      </w:pPr>
      <w:r w:rsidRPr="00474D14">
        <w:t>- обеспечение перехода заказчиков на юридически значимый электронный документооборот в автоматизированной информационной системе"Государственный заказ Ленинградской области";</w:t>
      </w:r>
    </w:p>
    <w:p w:rsidR="00474D14" w:rsidRPr="00474D14" w:rsidRDefault="00474D14" w:rsidP="00474D14">
      <w:pPr>
        <w:autoSpaceDE w:val="0"/>
        <w:autoSpaceDN w:val="0"/>
        <w:adjustRightInd w:val="0"/>
        <w:ind w:firstLine="851"/>
        <w:jc w:val="both"/>
      </w:pPr>
      <w:r w:rsidRPr="00474D14">
        <w:t>- расширение практики применения совместных закупок для нужд органов местного самоуправления и муниципальных учреждений Алеховщинского сельского поселения Лодейнопольского муниципального района Ленинградской области;</w:t>
      </w:r>
    </w:p>
    <w:p w:rsidR="00474D14" w:rsidRPr="00474D14" w:rsidRDefault="00474D14" w:rsidP="00474D14">
      <w:pPr>
        <w:autoSpaceDE w:val="0"/>
        <w:autoSpaceDN w:val="0"/>
        <w:adjustRightInd w:val="0"/>
        <w:ind w:firstLine="851"/>
        <w:jc w:val="both"/>
      </w:pPr>
      <w:r w:rsidRPr="00474D14">
        <w:t>- централизация функций по осуществлению закупок отдельных товаров, работ, услуг для нужд Алеховщинского сельского поселения Лодейнопольского муниципального района;</w:t>
      </w:r>
    </w:p>
    <w:p w:rsidR="00474D14" w:rsidRPr="00474D14" w:rsidRDefault="00474D14" w:rsidP="00474D14">
      <w:pPr>
        <w:autoSpaceDE w:val="0"/>
        <w:autoSpaceDN w:val="0"/>
        <w:adjustRightInd w:val="0"/>
        <w:ind w:firstLine="851"/>
        <w:jc w:val="both"/>
      </w:pPr>
      <w:r w:rsidRPr="00474D14">
        <w:t>- сокращение доли стоимости заключенных муниципальных контрактов с единственным поставщиком (подрядчиком, исполнителем);</w:t>
      </w:r>
    </w:p>
    <w:p w:rsidR="00474D14" w:rsidRPr="00474D14" w:rsidRDefault="00474D14" w:rsidP="00474D14">
      <w:pPr>
        <w:autoSpaceDE w:val="0"/>
        <w:autoSpaceDN w:val="0"/>
        <w:adjustRightInd w:val="0"/>
        <w:ind w:firstLine="851"/>
        <w:jc w:val="both"/>
      </w:pPr>
      <w:r w:rsidRPr="00474D14">
        <w:t>- повышение взаимной ответственности заказчиков и исполнителей муниципальных контрактов, в том числе ограничение случаев авансирования муниципальных контрактов;</w:t>
      </w:r>
    </w:p>
    <w:p w:rsidR="00474D14" w:rsidRPr="00474D14" w:rsidRDefault="00474D14" w:rsidP="00474D14">
      <w:pPr>
        <w:autoSpaceDE w:val="0"/>
        <w:autoSpaceDN w:val="0"/>
        <w:adjustRightInd w:val="0"/>
        <w:ind w:firstLine="851"/>
        <w:jc w:val="both"/>
      </w:pPr>
      <w:r w:rsidRPr="00474D14">
        <w:t>- использование механизма заключения муниципальных контрактов, предполагающих выполнение проектных и строительно-монтажных работ в рамках одного контракта.</w:t>
      </w:r>
    </w:p>
    <w:p w:rsidR="00474D14" w:rsidRPr="00474D14" w:rsidRDefault="00474D14" w:rsidP="00474D14">
      <w:pPr>
        <w:autoSpaceDE w:val="0"/>
        <w:autoSpaceDN w:val="0"/>
        <w:adjustRightInd w:val="0"/>
        <w:ind w:firstLine="851"/>
        <w:jc w:val="both"/>
        <w:rPr>
          <w:i/>
        </w:rPr>
      </w:pPr>
      <w:r w:rsidRPr="00474D14">
        <w:rPr>
          <w:i/>
        </w:rPr>
        <w:t>Обеспечение подотчетности (подконтрольности) бюджетных расходов</w:t>
      </w:r>
    </w:p>
    <w:p w:rsidR="00474D14" w:rsidRPr="00474D14" w:rsidRDefault="00474D14" w:rsidP="00474D14">
      <w:pPr>
        <w:autoSpaceDE w:val="0"/>
        <w:autoSpaceDN w:val="0"/>
        <w:adjustRightInd w:val="0"/>
        <w:ind w:firstLine="851"/>
        <w:jc w:val="both"/>
      </w:pPr>
      <w:r w:rsidRPr="00474D14">
        <w:t>- внедрение и применение в Алеховщинском сельском поселении Лодейнопольского муниципального района Ленинградской области федеральных стандартов бухгалтерского учета муниципальных финансов в целях повышения качества и прозрачности информации, раскрываемой в бюджетной отчетности;</w:t>
      </w:r>
    </w:p>
    <w:p w:rsidR="00474D14" w:rsidRPr="00474D14" w:rsidRDefault="00474D14" w:rsidP="00474D14">
      <w:pPr>
        <w:autoSpaceDE w:val="0"/>
        <w:autoSpaceDN w:val="0"/>
        <w:adjustRightInd w:val="0"/>
        <w:ind w:firstLine="851"/>
        <w:jc w:val="both"/>
      </w:pPr>
      <w:r w:rsidRPr="00474D14">
        <w:t xml:space="preserve">- внедрение и применение единых стандартов внутреннего муниципального финансового контроля, содержащих принципы контрольной деятельности органов внутреннего муниципального финансового контроля, права и обязанности должностных лиц органов внутреннего муниципального финансового контроля. </w:t>
      </w:r>
    </w:p>
    <w:p w:rsidR="00474D14" w:rsidRPr="00474D14" w:rsidRDefault="00474D14" w:rsidP="00474D14">
      <w:pPr>
        <w:autoSpaceDE w:val="0"/>
        <w:autoSpaceDN w:val="0"/>
        <w:adjustRightInd w:val="0"/>
        <w:ind w:firstLine="851"/>
        <w:jc w:val="both"/>
      </w:pPr>
      <w:r w:rsidRPr="00474D14">
        <w:t>- 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 в том числе путем внедрения и применения единых федеральных стандартов внутреннего финансового аудита;</w:t>
      </w:r>
    </w:p>
    <w:p w:rsidR="00474D14" w:rsidRPr="00474D14" w:rsidRDefault="00474D14" w:rsidP="00474D14">
      <w:pPr>
        <w:autoSpaceDE w:val="0"/>
        <w:autoSpaceDN w:val="0"/>
        <w:adjustRightInd w:val="0"/>
        <w:ind w:firstLine="851"/>
        <w:jc w:val="both"/>
      </w:pPr>
      <w:r w:rsidRPr="00474D14">
        <w:t>- совершенствование систем внутреннего финансового аудита с учетом применения единых федеральных стандартов внутреннего финансового аудита.</w:t>
      </w:r>
    </w:p>
    <w:p w:rsidR="00474D14" w:rsidRPr="00474D14" w:rsidRDefault="00474D14" w:rsidP="00474D14">
      <w:pPr>
        <w:tabs>
          <w:tab w:val="left" w:pos="6735"/>
        </w:tabs>
        <w:ind w:firstLine="851"/>
        <w:jc w:val="both"/>
      </w:pPr>
      <w:r w:rsidRPr="00474D14">
        <w:t>- реализация мероприятий по переходу на казначейское обслуживание и систему казначейских платежей с целью уменьшения срока проведения операций, а также совершенствования инструментов управления остатками средств на едином счете местного бюджета и повышения эффективности и финансовой результативности от размещения бюджетных средств, в том числе:</w:t>
      </w:r>
    </w:p>
    <w:p w:rsidR="00474D14" w:rsidRPr="00474D14" w:rsidRDefault="00474D14" w:rsidP="00474D14">
      <w:pPr>
        <w:autoSpaceDE w:val="0"/>
        <w:autoSpaceDN w:val="0"/>
        <w:adjustRightInd w:val="0"/>
        <w:ind w:firstLine="851"/>
        <w:jc w:val="both"/>
      </w:pPr>
      <w:r w:rsidRPr="00474D14">
        <w:t>- повышение уровня автоматизации процессов бюджетно-финансовой системы.</w:t>
      </w:r>
    </w:p>
    <w:p w:rsidR="00474D14" w:rsidRPr="00474D14" w:rsidRDefault="00474D14" w:rsidP="00474D14">
      <w:pPr>
        <w:tabs>
          <w:tab w:val="left" w:pos="6735"/>
        </w:tabs>
        <w:ind w:firstLine="851"/>
        <w:jc w:val="both"/>
        <w:rPr>
          <w:rFonts w:eastAsia="Calibri"/>
          <w:lang w:eastAsia="en-US"/>
        </w:rPr>
      </w:pPr>
    </w:p>
    <w:p w:rsidR="00474D14" w:rsidRPr="00474D14" w:rsidRDefault="00474D14" w:rsidP="00474D14">
      <w:pPr>
        <w:pStyle w:val="1"/>
        <w:ind w:firstLine="709"/>
        <w:jc w:val="both"/>
        <w:rPr>
          <w:rFonts w:ascii="Times New Roman" w:hAnsi="Times New Roman"/>
          <w:sz w:val="24"/>
          <w:szCs w:val="24"/>
          <w:lang w:eastAsia="en-US"/>
        </w:rPr>
      </w:pPr>
    </w:p>
    <w:p w:rsidR="00474D14" w:rsidRPr="00474D14" w:rsidRDefault="00474D14" w:rsidP="00474D14">
      <w:pPr>
        <w:pStyle w:val="1"/>
        <w:ind w:firstLine="709"/>
        <w:jc w:val="both"/>
        <w:rPr>
          <w:rFonts w:ascii="Times New Roman" w:hAnsi="Times New Roman"/>
          <w:sz w:val="24"/>
          <w:szCs w:val="24"/>
        </w:rPr>
      </w:pPr>
      <w:r w:rsidRPr="00474D14">
        <w:rPr>
          <w:rFonts w:ascii="Times New Roman" w:hAnsi="Times New Roman"/>
          <w:sz w:val="24"/>
          <w:szCs w:val="24"/>
          <w:lang w:val="en-US" w:eastAsia="en-US"/>
        </w:rPr>
        <w:t>I</w:t>
      </w:r>
      <w:r w:rsidRPr="00474D14">
        <w:rPr>
          <w:rFonts w:ascii="Times New Roman" w:hAnsi="Times New Roman"/>
          <w:sz w:val="24"/>
          <w:szCs w:val="24"/>
        </w:rPr>
        <w:t>V.</w:t>
      </w:r>
      <w:bookmarkStart w:id="10" w:name="_Основные_подходы_к_1"/>
      <w:bookmarkEnd w:id="10"/>
      <w:r w:rsidRPr="00474D14">
        <w:rPr>
          <w:rFonts w:ascii="Times New Roman" w:hAnsi="Times New Roman"/>
          <w:sz w:val="24"/>
          <w:szCs w:val="24"/>
        </w:rPr>
        <w:t> Прогноз основных параметров проекта бюджета</w:t>
      </w:r>
      <w:r>
        <w:rPr>
          <w:rFonts w:ascii="Times New Roman" w:hAnsi="Times New Roman"/>
          <w:sz w:val="24"/>
          <w:szCs w:val="24"/>
        </w:rPr>
        <w:t xml:space="preserve"> </w:t>
      </w:r>
      <w:r w:rsidRPr="00474D14">
        <w:rPr>
          <w:rFonts w:ascii="Times New Roman" w:hAnsi="Times New Roman"/>
          <w:sz w:val="24"/>
          <w:szCs w:val="24"/>
        </w:rPr>
        <w:t>Алеховщинского сельского поселения Лодейнопольского муниципального района Ленинградской области</w:t>
      </w:r>
      <w:r>
        <w:rPr>
          <w:rFonts w:ascii="Times New Roman" w:hAnsi="Times New Roman"/>
          <w:sz w:val="24"/>
          <w:szCs w:val="24"/>
        </w:rPr>
        <w:t xml:space="preserve"> </w:t>
      </w:r>
      <w:r w:rsidRPr="00474D14">
        <w:rPr>
          <w:rFonts w:ascii="Times New Roman" w:hAnsi="Times New Roman"/>
          <w:sz w:val="24"/>
          <w:szCs w:val="24"/>
        </w:rPr>
        <w:t>на 2021 год и на плановый период 2022 и 2023 годов</w:t>
      </w:r>
    </w:p>
    <w:p w:rsidR="00474D14" w:rsidRPr="00474D14" w:rsidRDefault="00474D14" w:rsidP="00474D14">
      <w:pPr>
        <w:pStyle w:val="1"/>
        <w:jc w:val="both"/>
        <w:rPr>
          <w:rFonts w:ascii="Times New Roman" w:hAnsi="Times New Roman"/>
          <w:b w:val="0"/>
          <w:sz w:val="24"/>
          <w:szCs w:val="24"/>
        </w:rPr>
      </w:pPr>
    </w:p>
    <w:p w:rsidR="00474D14" w:rsidRPr="00474D14" w:rsidRDefault="00474D14" w:rsidP="00474D14">
      <w:pPr>
        <w:pStyle w:val="1"/>
        <w:ind w:firstLine="851"/>
        <w:jc w:val="both"/>
        <w:rPr>
          <w:rFonts w:ascii="Times New Roman" w:hAnsi="Times New Roman"/>
          <w:sz w:val="24"/>
          <w:szCs w:val="24"/>
        </w:rPr>
      </w:pPr>
      <w:r w:rsidRPr="00474D14">
        <w:rPr>
          <w:rFonts w:ascii="Times New Roman" w:hAnsi="Times New Roman"/>
          <w:sz w:val="24"/>
          <w:szCs w:val="24"/>
        </w:rPr>
        <w:t>Основные подходы к формированию прогноза доходов бюджета Алеховщинского сельского поселения Лодейнопольского муниципального района Ленинградской области</w:t>
      </w:r>
    </w:p>
    <w:p w:rsidR="00474D14" w:rsidRPr="00474D14" w:rsidRDefault="00474D14" w:rsidP="00474D14">
      <w:pPr>
        <w:ind w:firstLine="851"/>
        <w:jc w:val="both"/>
        <w:rPr>
          <w:b/>
        </w:rPr>
      </w:pPr>
    </w:p>
    <w:p w:rsidR="00474D14" w:rsidRPr="00474D14" w:rsidRDefault="00474D14" w:rsidP="00474D14">
      <w:pPr>
        <w:ind w:right="6" w:firstLine="851"/>
        <w:jc w:val="both"/>
      </w:pPr>
      <w:r w:rsidRPr="00474D14">
        <w:t>Прогноз собственных доходов бюджета</w:t>
      </w:r>
      <w:r>
        <w:t xml:space="preserve"> </w:t>
      </w:r>
      <w:r w:rsidRPr="00474D14">
        <w:t>Алеховщинского сельского поселения на 2021 год и плановый период 2022 и 2023 годов рассчитан исходя из основных показателей базового варианта прогноза социально-экономического развития Алеховщинского сельского поселения и ожидаемого поступления налоговых и неналоговых доходов в 2020 году.</w:t>
      </w:r>
    </w:p>
    <w:p w:rsidR="00474D14" w:rsidRPr="00474D14" w:rsidRDefault="00474D14" w:rsidP="00474D14">
      <w:pPr>
        <w:ind w:right="6" w:firstLine="851"/>
        <w:jc w:val="both"/>
      </w:pPr>
      <w:r w:rsidRPr="00474D14">
        <w:t>Прогноз поступлений по основным доходным источникам произведен на основании расчетов, представленных главными администраторами доходов местных бюджетов в соответствии с методиками прогнозирования администрируемых доходов, разработанных в рамках реализации положений пункта 1 статьи 160.1 Бюджетного кодекса Российской Федерации и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474D14" w:rsidRPr="00474D14" w:rsidRDefault="00474D14" w:rsidP="00474D14">
      <w:pPr>
        <w:ind w:right="6" w:firstLine="851"/>
        <w:jc w:val="both"/>
      </w:pPr>
      <w:r w:rsidRPr="00474D14">
        <w:t>При формировании проекта бюджета Алеховщинского сельского поселения на 2021 год и на плановый период до 2023 года учитывались положения Бюджетного кодекса Российской Федерации, нормы налогового законодательства, действующие на дату составления проекта бюджета,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1 января 2021 года.</w:t>
      </w:r>
    </w:p>
    <w:p w:rsidR="00474D14" w:rsidRPr="00474D14" w:rsidRDefault="00474D14" w:rsidP="00474D14">
      <w:pPr>
        <w:ind w:right="6" w:firstLine="851"/>
        <w:jc w:val="both"/>
      </w:pPr>
      <w:r w:rsidRPr="00474D14">
        <w:t>Оценка поступлений налоговых и неналоговых доходов в бюджет Алеховщинского сельского поселения в 2020 году составляет 14 340,5тыс.руб., прогнозируемые поступления в 2021 году 14 160,5тыс.руб. с ожидаемым снижением</w:t>
      </w:r>
      <w:r>
        <w:t xml:space="preserve"> </w:t>
      </w:r>
      <w:r w:rsidRPr="00474D14">
        <w:t>на 1,3% в связи с разовыми поступлениями в 2020 году от продажи муниципального имущества.</w:t>
      </w:r>
    </w:p>
    <w:p w:rsidR="00474D14" w:rsidRPr="00474D14" w:rsidRDefault="00474D14" w:rsidP="00474D14">
      <w:pPr>
        <w:ind w:right="6" w:firstLine="851"/>
        <w:jc w:val="both"/>
      </w:pPr>
    </w:p>
    <w:p w:rsidR="00474D14" w:rsidRPr="00474D14" w:rsidRDefault="00474D14" w:rsidP="00474D14">
      <w:pPr>
        <w:ind w:right="6" w:firstLine="851"/>
        <w:jc w:val="both"/>
      </w:pPr>
      <w:r w:rsidRPr="00474D14">
        <w:t>По налоговым доходам прогноз поступлений на 2021 год рассчитан в объеме 12 431,5 тыс. руб., рост к оценке поступлений за 2020 год составляет 6,1%.</w:t>
      </w:r>
    </w:p>
    <w:p w:rsidR="00474D14" w:rsidRPr="00474D14" w:rsidRDefault="00474D14" w:rsidP="00474D14">
      <w:pPr>
        <w:ind w:right="6" w:firstLine="851"/>
        <w:jc w:val="both"/>
      </w:pPr>
      <w:r w:rsidRPr="00474D14">
        <w:t>Наибольший удельный вес в</w:t>
      </w:r>
      <w:r>
        <w:t xml:space="preserve"> </w:t>
      </w:r>
      <w:r w:rsidRPr="00474D14">
        <w:t>прогнозируемых</w:t>
      </w:r>
      <w:r>
        <w:t xml:space="preserve"> </w:t>
      </w:r>
      <w:r w:rsidRPr="00474D14">
        <w:t>налоговых  поступлениях</w:t>
      </w:r>
      <w:r>
        <w:t xml:space="preserve"> </w:t>
      </w:r>
      <w:r w:rsidRPr="00474D14">
        <w:t>бюджета Алеховщинского сельского поселения 2021 года имеют акцизы на нефтепродукты–58,8%.</w:t>
      </w:r>
    </w:p>
    <w:p w:rsidR="00474D14" w:rsidRPr="00474D14" w:rsidRDefault="00474D14" w:rsidP="00474D14">
      <w:pPr>
        <w:ind w:right="6" w:firstLine="851"/>
        <w:jc w:val="both"/>
      </w:pPr>
    </w:p>
    <w:p w:rsidR="00474D14" w:rsidRPr="00474D14" w:rsidRDefault="00474D14" w:rsidP="00474D14">
      <w:pPr>
        <w:ind w:right="6" w:firstLine="851"/>
        <w:jc w:val="both"/>
      </w:pPr>
      <w:r w:rsidRPr="00474D14">
        <w:t>Планируемые поступления налога на доходы физических лиц в бюджет Алеховщинского сельского поселения на 2021-2023 годы рассчитаны исходя из ожидаемого поступления налога в 2020 году (за исключением платежей в счет погашения недоимки за предыдущие годы и разовых платежей),</w:t>
      </w:r>
      <w:r>
        <w:t xml:space="preserve"> </w:t>
      </w:r>
      <w:r w:rsidRPr="00474D14">
        <w:t>а также темпов роста фонда заработной платы по прогнозу социально-экономического развития поселения на среднесрочную перспективу.</w:t>
      </w:r>
    </w:p>
    <w:p w:rsidR="00474D14" w:rsidRPr="00474D14" w:rsidRDefault="00474D14" w:rsidP="00474D14">
      <w:pPr>
        <w:ind w:right="6" w:firstLine="851"/>
        <w:jc w:val="both"/>
      </w:pPr>
      <w:r w:rsidRPr="00474D14">
        <w:t>При расчете прогноза поступлений по налогу на доходы физических лиц на 2021 год учтен ежегодный рост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w:t>
      </w:r>
    </w:p>
    <w:p w:rsidR="00474D14" w:rsidRPr="00474D14" w:rsidRDefault="00474D14" w:rsidP="00474D14">
      <w:pPr>
        <w:ind w:right="6" w:firstLine="851"/>
        <w:jc w:val="both"/>
      </w:pPr>
      <w:r w:rsidRPr="00474D14">
        <w:t>По акцизам на нефтепродукты расчет поступлений на 2021-2023 годы осуществлен исходя из ожидаемого поступления платежей в 2020 году с учетом установленных федеральным законодательством налоговых ставок, а также порядка распределения акцизов между бюджетами разных уровней.</w:t>
      </w:r>
    </w:p>
    <w:p w:rsidR="00474D14" w:rsidRPr="00474D14" w:rsidRDefault="00474D14" w:rsidP="00474D14">
      <w:pPr>
        <w:autoSpaceDE w:val="0"/>
        <w:autoSpaceDN w:val="0"/>
        <w:adjustRightInd w:val="0"/>
        <w:ind w:firstLine="851"/>
        <w:jc w:val="both"/>
      </w:pPr>
      <w:r w:rsidRPr="00474D14">
        <w:lastRenderedPageBreak/>
        <w:t>По земельному налогу расчет поступлений на 2021-2023 годы осуществлен исходя из ожидаемого поступления платежей в 2020 году, а также</w:t>
      </w:r>
      <w:r>
        <w:t xml:space="preserve"> </w:t>
      </w:r>
      <w:r w:rsidRPr="00474D14">
        <w:t>предусмотрено погашение недоимки в бюджет поселения в размере 10 процентов.</w:t>
      </w:r>
    </w:p>
    <w:p w:rsidR="00474D14" w:rsidRPr="00474D14" w:rsidRDefault="00474D14" w:rsidP="00474D14">
      <w:pPr>
        <w:autoSpaceDE w:val="0"/>
        <w:autoSpaceDN w:val="0"/>
        <w:adjustRightInd w:val="0"/>
        <w:ind w:firstLine="851"/>
        <w:jc w:val="both"/>
      </w:pPr>
      <w:r w:rsidRPr="00474D14">
        <w:t xml:space="preserve">При прогнозировании земельного налога  учитывались изменения, введенные Федеральным законом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p>
    <w:p w:rsidR="00474D14" w:rsidRPr="00474D14" w:rsidRDefault="00474D14" w:rsidP="00474D14">
      <w:pPr>
        <w:autoSpaceDE w:val="0"/>
        <w:autoSpaceDN w:val="0"/>
        <w:adjustRightInd w:val="0"/>
        <w:ind w:firstLine="851"/>
        <w:jc w:val="both"/>
      </w:pPr>
      <w:r w:rsidRPr="00474D14">
        <w:t xml:space="preserve"> Так, в соответствии с пп. 15-17 ст. 396 Налогового кодекса применяется коэффициент, ограничивающий рост налога не более чем на 10% по сравнению с предшествующим годом. Исключение составят участки для жилищного строительства, при расчете налога по которым применяется повышающий коэффициент из-за их несвоевременной застройки.</w:t>
      </w:r>
    </w:p>
    <w:p w:rsidR="00474D14" w:rsidRPr="00474D14" w:rsidRDefault="00474D14" w:rsidP="00474D14">
      <w:pPr>
        <w:autoSpaceDE w:val="0"/>
        <w:autoSpaceDN w:val="0"/>
        <w:adjustRightInd w:val="0"/>
        <w:ind w:firstLine="851"/>
        <w:jc w:val="both"/>
      </w:pPr>
      <w:r w:rsidRPr="00474D14">
        <w:t>Рассмотренные выше три налоговых дохода составляют в структуре налоговых поступлений в бюджет Алеховщинского сельского поселения95,7%.</w:t>
      </w:r>
    </w:p>
    <w:p w:rsidR="00474D14" w:rsidRPr="00474D14" w:rsidRDefault="00474D14" w:rsidP="00474D14">
      <w:pPr>
        <w:autoSpaceDE w:val="0"/>
        <w:autoSpaceDN w:val="0"/>
        <w:adjustRightInd w:val="0"/>
        <w:ind w:firstLine="851"/>
        <w:jc w:val="both"/>
      </w:pPr>
    </w:p>
    <w:p w:rsidR="00474D14" w:rsidRPr="00474D14" w:rsidRDefault="00474D14" w:rsidP="00474D14">
      <w:pPr>
        <w:autoSpaceDE w:val="0"/>
        <w:autoSpaceDN w:val="0"/>
        <w:adjustRightInd w:val="0"/>
        <w:ind w:firstLine="851"/>
        <w:jc w:val="both"/>
      </w:pPr>
      <w:r w:rsidRPr="00474D14">
        <w:t>По остальным налоговым доходам прогнозируемые суммы поступлений на 2021-2023 годы отражены в соответствии с расчетами главных администраторов соответствующих доходов, в первую очередь Управления Федеральной налоговой службы по Ленинградской области.</w:t>
      </w:r>
    </w:p>
    <w:p w:rsidR="00474D14" w:rsidRPr="00474D14" w:rsidRDefault="00474D14" w:rsidP="00474D14">
      <w:pPr>
        <w:ind w:right="6" w:firstLine="851"/>
        <w:jc w:val="both"/>
      </w:pPr>
    </w:p>
    <w:p w:rsidR="00474D14" w:rsidRPr="00474D14" w:rsidRDefault="00474D14" w:rsidP="00474D14">
      <w:pPr>
        <w:ind w:right="6" w:firstLine="851"/>
        <w:jc w:val="both"/>
      </w:pPr>
      <w:r w:rsidRPr="00474D14">
        <w:t>По неналоговым доходам прогноз поступлений на 2021-2023 годы составлен исходя из данных, представленных главными администраторами доходов.</w:t>
      </w:r>
    </w:p>
    <w:p w:rsidR="00474D14" w:rsidRPr="00474D14" w:rsidRDefault="00474D14" w:rsidP="00474D14">
      <w:pPr>
        <w:ind w:right="6" w:firstLine="851"/>
        <w:jc w:val="both"/>
      </w:pPr>
      <w:r w:rsidRPr="00474D14">
        <w:rPr>
          <w:shd w:val="clear" w:color="auto" w:fill="FFFFFF"/>
        </w:rPr>
        <w:t>На 2021 год указанный прогноз составляет 1 729,0тыс.руб., что ниже оценки 2020 года на 34,2% в основном за счет разовых поступлений от продажи муниципального имущества.</w:t>
      </w:r>
    </w:p>
    <w:p w:rsidR="00474D14" w:rsidRPr="00474D14" w:rsidRDefault="00474D14" w:rsidP="00474D14">
      <w:pPr>
        <w:ind w:firstLine="851"/>
        <w:jc w:val="both"/>
        <w:rPr>
          <w:rFonts w:eastAsia="Calibri"/>
        </w:rPr>
      </w:pPr>
      <w:bookmarkStart w:id="11" w:name="_Основные_подходы_к"/>
      <w:bookmarkEnd w:id="11"/>
      <w:r w:rsidRPr="00474D14">
        <w:rPr>
          <w:rFonts w:eastAsia="Calibri"/>
        </w:rPr>
        <w:t>Безвозмездные поступления из федерального и областного бюджетов (субсидии, субвенции и иные межбюджетные трансферты) на 2021 год и на плановый период 2022-2023 годов запланированы в соответствии с проектом областного закона Ленинградской области "Об областном бюджете Ленинградской области на 2021 год и на плановый период 2022 и 2023 годов" и составляют 100,9% от оценки поступлений из федерального и областного бюджетов 2020 года.</w:t>
      </w:r>
    </w:p>
    <w:p w:rsidR="00474D14" w:rsidRPr="00474D14" w:rsidRDefault="00474D14" w:rsidP="00474D14">
      <w:pPr>
        <w:ind w:firstLine="851"/>
        <w:jc w:val="both"/>
      </w:pPr>
    </w:p>
    <w:p w:rsidR="00474D14" w:rsidRPr="00474D14" w:rsidRDefault="00474D14" w:rsidP="00474D14">
      <w:pPr>
        <w:ind w:firstLine="851"/>
        <w:jc w:val="both"/>
        <w:rPr>
          <w:b/>
        </w:rPr>
      </w:pPr>
      <w:r w:rsidRPr="00474D14">
        <w:rPr>
          <w:b/>
        </w:rPr>
        <w:t>Основные подходы к формированию расходов бюджета Алеховщинского</w:t>
      </w:r>
      <w:r>
        <w:rPr>
          <w:b/>
        </w:rPr>
        <w:t xml:space="preserve"> </w:t>
      </w:r>
      <w:r w:rsidRPr="00474D14">
        <w:rPr>
          <w:b/>
        </w:rPr>
        <w:t>сельского поселения Лодейнопольского муниципального</w:t>
      </w:r>
      <w:r>
        <w:rPr>
          <w:b/>
        </w:rPr>
        <w:t xml:space="preserve"> </w:t>
      </w:r>
      <w:r w:rsidRPr="00474D14">
        <w:rPr>
          <w:b/>
        </w:rPr>
        <w:t>района</w:t>
      </w:r>
      <w:r>
        <w:rPr>
          <w:b/>
        </w:rPr>
        <w:t xml:space="preserve"> </w:t>
      </w:r>
      <w:r w:rsidRPr="00474D14">
        <w:rPr>
          <w:b/>
        </w:rPr>
        <w:t xml:space="preserve">Ленинградской области </w:t>
      </w:r>
    </w:p>
    <w:p w:rsidR="00474D14" w:rsidRPr="00474D14" w:rsidRDefault="00474D14" w:rsidP="00474D14">
      <w:pPr>
        <w:keepNext/>
        <w:ind w:firstLine="851"/>
        <w:jc w:val="both"/>
        <w:outlineLvl w:val="0"/>
      </w:pPr>
    </w:p>
    <w:p w:rsidR="00474D14" w:rsidRPr="00474D14" w:rsidRDefault="00474D14" w:rsidP="00474D14">
      <w:pPr>
        <w:autoSpaceDE w:val="0"/>
        <w:autoSpaceDN w:val="0"/>
        <w:adjustRightInd w:val="0"/>
        <w:ind w:firstLine="851"/>
        <w:jc w:val="both"/>
        <w:rPr>
          <w:rFonts w:eastAsia="Calibri"/>
        </w:rPr>
      </w:pPr>
      <w:r w:rsidRPr="00474D14">
        <w:t>Общие (предельные) объемы бюджетных ассигнований бюджета Алеховщинского сельского поселения на реализацию муниципальных программ Алеховщинского сельского поселения и непрограммных направлений деятельности на 2021</w:t>
      </w:r>
      <w:r w:rsidRPr="00474D14">
        <w:rPr>
          <w:rFonts w:eastAsia="Calibri"/>
        </w:rPr>
        <w:t>год сформированы на основе следующих основных подходов:</w:t>
      </w:r>
    </w:p>
    <w:p w:rsidR="00474D14" w:rsidRPr="00474D14" w:rsidRDefault="00474D14" w:rsidP="00474D14">
      <w:pPr>
        <w:autoSpaceDE w:val="0"/>
        <w:autoSpaceDN w:val="0"/>
        <w:adjustRightInd w:val="0"/>
        <w:ind w:firstLine="851"/>
        <w:jc w:val="both"/>
        <w:rPr>
          <w:rFonts w:eastAsia="Calibri"/>
        </w:rPr>
      </w:pPr>
    </w:p>
    <w:p w:rsidR="00474D14" w:rsidRPr="00474D14" w:rsidRDefault="00474D14" w:rsidP="00474D14">
      <w:pPr>
        <w:ind w:firstLine="851"/>
        <w:jc w:val="both"/>
        <w:rPr>
          <w:rFonts w:eastAsia="Calibri"/>
        </w:rPr>
      </w:pPr>
      <w:r w:rsidRPr="00474D14">
        <w:rPr>
          <w:rFonts w:eastAsia="Calibri"/>
        </w:rPr>
        <w:t xml:space="preserve">1. В качестве "базовых" объемов бюджетных ассигнований на 2021 год приняты бюджетные ассигнования, утвержденные решением совета депутатов Алеховщинского сельского поселения </w:t>
      </w:r>
      <w:r w:rsidRPr="00474D14">
        <w:t>Лодейнопольского муниципального района</w:t>
      </w:r>
      <w:r w:rsidRPr="00474D14">
        <w:rPr>
          <w:rFonts w:eastAsia="Calibri"/>
        </w:rPr>
        <w:t xml:space="preserve"> Ленинградской области от 06 декабря 2019 года № 17 (в редакции от 21.09.2020г) «О бюджете Алеховщинского сельского поселения</w:t>
      </w:r>
      <w:r>
        <w:rPr>
          <w:rFonts w:eastAsia="Calibri"/>
        </w:rPr>
        <w:t xml:space="preserve"> </w:t>
      </w:r>
      <w:r w:rsidRPr="00474D14">
        <w:t>Лодейнопольского муниципального района</w:t>
      </w:r>
      <w:r w:rsidRPr="00474D14">
        <w:rPr>
          <w:rFonts w:eastAsia="Calibri"/>
        </w:rPr>
        <w:t xml:space="preserve"> Ленинградской области на 2020 год и на плановый период 2021 и 2022 годов».</w:t>
      </w:r>
    </w:p>
    <w:p w:rsidR="00474D14" w:rsidRPr="00474D14" w:rsidRDefault="00474D14" w:rsidP="00474D14">
      <w:pPr>
        <w:ind w:firstLine="851"/>
        <w:jc w:val="both"/>
        <w:rPr>
          <w:rFonts w:eastAsia="Calibri"/>
        </w:rPr>
      </w:pPr>
      <w:r w:rsidRPr="00474D14">
        <w:rPr>
          <w:rFonts w:eastAsia="Calibri"/>
        </w:rPr>
        <w:t>2. Уточнение "базового" объема бюджетных ассигнований с учетом:</w:t>
      </w:r>
    </w:p>
    <w:p w:rsidR="00474D14" w:rsidRPr="00474D14" w:rsidRDefault="00474D14" w:rsidP="00474D14">
      <w:pPr>
        <w:ind w:firstLine="851"/>
        <w:jc w:val="both"/>
        <w:rPr>
          <w:rFonts w:eastAsia="Calibri"/>
        </w:rPr>
      </w:pPr>
      <w:r w:rsidRPr="00474D14">
        <w:rPr>
          <w:rFonts w:eastAsia="Calibri"/>
        </w:rPr>
        <w:t xml:space="preserve">- индексации должностных окладов работников муниципальных учреждений Алеховщинского сельского поселения </w:t>
      </w:r>
      <w:r w:rsidRPr="00474D14">
        <w:t xml:space="preserve">Лодейнопольского муниципального района </w:t>
      </w:r>
      <w:r w:rsidRPr="00474D14">
        <w:rPr>
          <w:rFonts w:eastAsia="Calibri"/>
        </w:rPr>
        <w:t>Ленинградской области с 01.09.2021 на прогнозный уровень инфляции (4,0%);</w:t>
      </w:r>
    </w:p>
    <w:p w:rsidR="00474D14" w:rsidRPr="00474D14" w:rsidRDefault="00474D14" w:rsidP="00474D14">
      <w:pPr>
        <w:ind w:firstLine="851"/>
        <w:jc w:val="both"/>
        <w:rPr>
          <w:rFonts w:eastAsia="Calibri"/>
        </w:rPr>
      </w:pPr>
      <w:r w:rsidRPr="00474D14">
        <w:rPr>
          <w:rFonts w:eastAsia="Calibri"/>
        </w:rPr>
        <w:lastRenderedPageBreak/>
        <w:t xml:space="preserve">- индексации ежемесячного денежного вознаграждения работников органов местного самоуправления Алеховщинского сельского поселения </w:t>
      </w:r>
      <w:r w:rsidRPr="00474D14">
        <w:t xml:space="preserve">Лодейнопольского муниципального района </w:t>
      </w:r>
      <w:r w:rsidRPr="00474D14">
        <w:rPr>
          <w:rFonts w:eastAsia="Calibri"/>
        </w:rPr>
        <w:t>Ленинградской области с 01.09.2021 на прогнозный уровень инфляции (4,0%);</w:t>
      </w:r>
    </w:p>
    <w:p w:rsidR="00474D14" w:rsidRPr="00474D14" w:rsidRDefault="00474D14" w:rsidP="00474D14">
      <w:pPr>
        <w:ind w:firstLine="851"/>
        <w:jc w:val="both"/>
        <w:rPr>
          <w:rFonts w:eastAsia="Calibri"/>
        </w:rPr>
      </w:pPr>
      <w:r w:rsidRPr="00474D14">
        <w:rPr>
          <w:rFonts w:eastAsia="Calibri"/>
        </w:rPr>
        <w:t>- сохранение достигнутого соотношения между уровнем оплаты труда отдельных категорий работников в сфере образования, культуры и уровнем средней заработной платы в Ленинградской области в соответствии Указами Президента Российской Федерации от 07.05.2012 № 597, от 01.06.2012 № 761, от 28.12.2012 № 1688;</w:t>
      </w:r>
    </w:p>
    <w:p w:rsidR="00474D14" w:rsidRPr="00474D14" w:rsidRDefault="00474D14" w:rsidP="00474D14">
      <w:pPr>
        <w:tabs>
          <w:tab w:val="left" w:pos="993"/>
        </w:tabs>
        <w:ind w:firstLine="851"/>
        <w:jc w:val="both"/>
      </w:pPr>
      <w:r w:rsidRPr="00474D14">
        <w:t>- индексации расходов на коммунальные услуги в размере 4,0%;</w:t>
      </w:r>
    </w:p>
    <w:p w:rsidR="00474D14" w:rsidRPr="00474D14" w:rsidRDefault="00474D14" w:rsidP="00474D14">
      <w:pPr>
        <w:tabs>
          <w:tab w:val="left" w:pos="993"/>
        </w:tabs>
        <w:ind w:firstLine="851"/>
        <w:jc w:val="both"/>
      </w:pPr>
      <w:r w:rsidRPr="00474D14">
        <w:t>- планирования расходов на предоставление субсидий юридическим лицам  не ниже уровня 2020 года;</w:t>
      </w:r>
    </w:p>
    <w:p w:rsidR="00474D14" w:rsidRPr="00474D14" w:rsidRDefault="00474D14" w:rsidP="00474D14">
      <w:pPr>
        <w:tabs>
          <w:tab w:val="left" w:pos="993"/>
        </w:tabs>
        <w:ind w:firstLine="851"/>
        <w:jc w:val="both"/>
      </w:pPr>
      <w:r w:rsidRPr="00474D14">
        <w:t>- мероприятий, реализация которых завершается в 2020 году.</w:t>
      </w:r>
    </w:p>
    <w:p w:rsidR="00474D14" w:rsidRPr="00474D14" w:rsidRDefault="00474D14" w:rsidP="00474D14">
      <w:pPr>
        <w:tabs>
          <w:tab w:val="left" w:pos="993"/>
        </w:tabs>
        <w:ind w:firstLine="851"/>
        <w:jc w:val="both"/>
      </w:pPr>
      <w:r w:rsidRPr="00474D14">
        <w:t xml:space="preserve">3. </w:t>
      </w:r>
      <w:r w:rsidRPr="00474D14">
        <w:rPr>
          <w:rFonts w:eastAsia="Calibri"/>
        </w:rPr>
        <w:t>П</w:t>
      </w:r>
      <w:r w:rsidRPr="00474D14">
        <w:t xml:space="preserve">ланирование расходов на реализацию Указа Президента Российской Федерации от 07.05.2018 № 204 "О национальных целях и стратегических задачах развития Российской Федерации на период до 2024 года" в полном объеме. </w:t>
      </w:r>
    </w:p>
    <w:p w:rsidR="00474D14" w:rsidRPr="00474D14" w:rsidRDefault="00474D14" w:rsidP="00474D14">
      <w:pPr>
        <w:ind w:firstLine="851"/>
        <w:jc w:val="both"/>
      </w:pPr>
      <w:r w:rsidRPr="00474D14">
        <w:rPr>
          <w:rFonts w:eastAsia="Calibri"/>
        </w:rPr>
        <w:t>4.Формирование дорожного фонда Алеховщинского сельского поселения Лодейнопольского муниципального района Ленинградской области на основе законодательно установленного объема бюджетных ассигнований, зависящего от объема поступления доходов</w:t>
      </w:r>
      <w:r w:rsidRPr="00474D14">
        <w:t xml:space="preserve">, формирующих дорожный фонд </w:t>
      </w:r>
      <w:r w:rsidRPr="00474D14">
        <w:rPr>
          <w:rFonts w:eastAsia="Calibri"/>
        </w:rPr>
        <w:t xml:space="preserve">Алеховщинского сельского поселения </w:t>
      </w:r>
      <w:r w:rsidRPr="00474D14">
        <w:t>Лодейнопольского муниципального района Ленинградской области.</w:t>
      </w:r>
    </w:p>
    <w:p w:rsidR="00474D14" w:rsidRPr="00474D14" w:rsidRDefault="00474D14" w:rsidP="00474D14">
      <w:pPr>
        <w:ind w:firstLine="851"/>
        <w:jc w:val="both"/>
      </w:pPr>
      <w:r w:rsidRPr="00474D14">
        <w:t>При расчете бюджетных ассигнований на 2021 год не учитывались разовые расходы 2020 года.</w:t>
      </w:r>
    </w:p>
    <w:p w:rsidR="00474D14" w:rsidRPr="00474D14" w:rsidRDefault="00474D14" w:rsidP="00474D14">
      <w:pPr>
        <w:ind w:firstLine="851"/>
        <w:jc w:val="both"/>
        <w:rPr>
          <w:rFonts w:eastAsia="Calibri"/>
        </w:rPr>
      </w:pPr>
      <w:r w:rsidRPr="00474D14">
        <w:rPr>
          <w:rFonts w:eastAsia="Calibri"/>
        </w:rPr>
        <w:t>Бюджетные ассигнования местного бюджета на плановый период 2022 и 2023 годов, распределенные по кодам бюджетной классификации, запланированы исходя из основных подходов на 2021 год. Условно утвержденные расходы, не распределенные в плановом периоде по кодам бюджетной классификации, запланированы в 2022 году в объеме 2,3% от общего объема расходов, в 2023 году – 5,0%.</w:t>
      </w:r>
    </w:p>
    <w:p w:rsidR="00474D14" w:rsidRPr="00474D14" w:rsidRDefault="00474D14" w:rsidP="00474D14">
      <w:pPr>
        <w:ind w:firstLine="851"/>
        <w:jc w:val="both"/>
        <w:rPr>
          <w:rFonts w:eastAsia="Calibri"/>
        </w:rPr>
      </w:pPr>
    </w:p>
    <w:p w:rsidR="00474D14" w:rsidRPr="00474D14" w:rsidRDefault="00474D14" w:rsidP="00474D14">
      <w:pPr>
        <w:jc w:val="both"/>
        <w:rPr>
          <w:rFonts w:eastAsia="Calibri"/>
          <w:i/>
        </w:rPr>
      </w:pPr>
      <w:r w:rsidRPr="00474D14">
        <w:rPr>
          <w:rFonts w:eastAsia="Calibri"/>
          <w:i/>
        </w:rPr>
        <w:t xml:space="preserve">Основные параметры бюджета </w:t>
      </w:r>
      <w:r w:rsidRPr="00474D14">
        <w:rPr>
          <w:i/>
        </w:rPr>
        <w:t>Алеховщинского сельского поселения Лодейнопольского муниципального района</w:t>
      </w:r>
      <w:r w:rsidRPr="00474D14">
        <w:rPr>
          <w:rFonts w:eastAsia="Calibri"/>
          <w:i/>
        </w:rPr>
        <w:t xml:space="preserve"> Ленинградской области</w:t>
      </w:r>
    </w:p>
    <w:p w:rsidR="00474D14" w:rsidRPr="00474D14" w:rsidRDefault="00474D14" w:rsidP="00474D14">
      <w:pPr>
        <w:jc w:val="both"/>
        <w:rPr>
          <w:rFonts w:eastAsia="Calibri"/>
          <w:i/>
        </w:rPr>
      </w:pPr>
    </w:p>
    <w:p w:rsidR="00474D14" w:rsidRPr="00474D14" w:rsidRDefault="00474D14" w:rsidP="00474D14">
      <w:pPr>
        <w:ind w:firstLine="851"/>
        <w:jc w:val="both"/>
      </w:pPr>
      <w:r w:rsidRPr="00474D14">
        <w:t xml:space="preserve">Основные параметры бюджета Алеховщинского сельского поселения сформированы с учетом вышеперечисленных подходов и будут обеспечивать сохранение дефицита на безопасном уровне. </w:t>
      </w:r>
    </w:p>
    <w:p w:rsidR="00474D14" w:rsidRPr="00474D14" w:rsidRDefault="00474D14" w:rsidP="00474D14">
      <w:pPr>
        <w:jc w:val="both"/>
        <w:rPr>
          <w:rFonts w:eastAsia="Calibri"/>
          <w:i/>
        </w:rPr>
      </w:pPr>
    </w:p>
    <w:p w:rsidR="00474D14" w:rsidRPr="00474D14" w:rsidRDefault="00474D14" w:rsidP="00851835">
      <w:pPr>
        <w:jc w:val="right"/>
        <w:rPr>
          <w:rFonts w:eastAsia="Calibri"/>
        </w:rPr>
      </w:pPr>
      <w:r w:rsidRPr="00474D14">
        <w:rPr>
          <w:rFonts w:eastAsia="Calibri"/>
        </w:rPr>
        <w:t>тыс. руб.</w:t>
      </w:r>
    </w:p>
    <w:tbl>
      <w:tblPr>
        <w:tblW w:w="5000" w:type="pct"/>
        <w:tblLook w:val="04A0"/>
      </w:tblPr>
      <w:tblGrid>
        <w:gridCol w:w="1825"/>
        <w:gridCol w:w="1363"/>
        <w:gridCol w:w="1416"/>
        <w:gridCol w:w="773"/>
        <w:gridCol w:w="1363"/>
        <w:gridCol w:w="773"/>
        <w:gridCol w:w="1286"/>
        <w:gridCol w:w="771"/>
      </w:tblGrid>
      <w:tr w:rsidR="00474D14" w:rsidRPr="00474D14" w:rsidTr="00474D14">
        <w:trPr>
          <w:trHeight w:val="1185"/>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Показатели</w:t>
            </w:r>
          </w:p>
        </w:tc>
        <w:tc>
          <w:tcPr>
            <w:tcW w:w="712" w:type="pct"/>
            <w:tcBorders>
              <w:top w:val="single" w:sz="4" w:space="0" w:color="auto"/>
              <w:left w:val="nil"/>
              <w:bottom w:val="single" w:sz="4" w:space="0" w:color="auto"/>
              <w:right w:val="single" w:sz="4" w:space="0" w:color="auto"/>
            </w:tcBorders>
            <w:shd w:val="clear" w:color="000000" w:fill="FFFFFF"/>
            <w:vAlign w:val="center"/>
          </w:tcPr>
          <w:p w:rsidR="00474D14" w:rsidRPr="00474D14" w:rsidRDefault="00474D14" w:rsidP="00474D14">
            <w:pPr>
              <w:jc w:val="both"/>
              <w:rPr>
                <w:b/>
                <w:bCs/>
              </w:rPr>
            </w:pPr>
            <w:r w:rsidRPr="00474D14">
              <w:rPr>
                <w:b/>
                <w:bCs/>
              </w:rPr>
              <w:t>Оценка</w:t>
            </w:r>
            <w:r w:rsidRPr="00474D14">
              <w:rPr>
                <w:b/>
                <w:bCs/>
              </w:rPr>
              <w:br/>
              <w:t>2020 года</w:t>
            </w:r>
          </w:p>
        </w:tc>
        <w:tc>
          <w:tcPr>
            <w:tcW w:w="740" w:type="pct"/>
            <w:tcBorders>
              <w:top w:val="single" w:sz="4" w:space="0" w:color="auto"/>
              <w:left w:val="nil"/>
              <w:bottom w:val="single" w:sz="4" w:space="0" w:color="auto"/>
              <w:right w:val="single" w:sz="4" w:space="0" w:color="auto"/>
            </w:tcBorders>
            <w:shd w:val="clear" w:color="000000" w:fill="FFFFFF"/>
            <w:vAlign w:val="center"/>
          </w:tcPr>
          <w:p w:rsidR="00474D14" w:rsidRPr="00474D14" w:rsidRDefault="00474D14" w:rsidP="00474D14">
            <w:pPr>
              <w:jc w:val="both"/>
              <w:rPr>
                <w:b/>
                <w:bCs/>
              </w:rPr>
            </w:pPr>
            <w:r w:rsidRPr="00474D14">
              <w:rPr>
                <w:b/>
                <w:bCs/>
              </w:rPr>
              <w:t>Прогноз</w:t>
            </w:r>
            <w:r w:rsidRPr="00474D14">
              <w:rPr>
                <w:b/>
                <w:bCs/>
              </w:rPr>
              <w:br/>
              <w:t>на 2021 год</w:t>
            </w:r>
          </w:p>
        </w:tc>
        <w:tc>
          <w:tcPr>
            <w:tcW w:w="404" w:type="pct"/>
            <w:tcBorders>
              <w:top w:val="single" w:sz="4" w:space="0" w:color="auto"/>
              <w:left w:val="nil"/>
              <w:bottom w:val="single" w:sz="4" w:space="0" w:color="auto"/>
              <w:right w:val="single" w:sz="4" w:space="0" w:color="auto"/>
            </w:tcBorders>
            <w:shd w:val="clear" w:color="000000" w:fill="FFFFFF"/>
            <w:vAlign w:val="center"/>
          </w:tcPr>
          <w:p w:rsidR="00474D14" w:rsidRPr="00474D14" w:rsidRDefault="00474D14" w:rsidP="00474D14">
            <w:pPr>
              <w:jc w:val="both"/>
              <w:rPr>
                <w:b/>
                <w:bCs/>
              </w:rPr>
            </w:pPr>
            <w:r w:rsidRPr="00474D14">
              <w:rPr>
                <w:b/>
                <w:bCs/>
              </w:rPr>
              <w:t>Рост, %</w:t>
            </w:r>
          </w:p>
        </w:tc>
        <w:tc>
          <w:tcPr>
            <w:tcW w:w="712"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Прогноз</w:t>
            </w:r>
            <w:r w:rsidRPr="00474D14">
              <w:rPr>
                <w:b/>
                <w:bCs/>
              </w:rPr>
              <w:br/>
              <w:t>на 2022 год</w:t>
            </w:r>
          </w:p>
        </w:tc>
        <w:tc>
          <w:tcPr>
            <w:tcW w:w="404" w:type="pct"/>
            <w:tcBorders>
              <w:top w:val="single" w:sz="4" w:space="0" w:color="auto"/>
              <w:left w:val="nil"/>
              <w:bottom w:val="single" w:sz="4" w:space="0" w:color="auto"/>
              <w:right w:val="single" w:sz="4" w:space="0" w:color="auto"/>
            </w:tcBorders>
            <w:shd w:val="clear" w:color="000000" w:fill="FFFFFF"/>
            <w:vAlign w:val="center"/>
          </w:tcPr>
          <w:p w:rsidR="00474D14" w:rsidRPr="00474D14" w:rsidRDefault="00474D14" w:rsidP="00474D14">
            <w:pPr>
              <w:jc w:val="both"/>
              <w:rPr>
                <w:b/>
                <w:bCs/>
              </w:rPr>
            </w:pPr>
            <w:r w:rsidRPr="00474D14">
              <w:rPr>
                <w:b/>
                <w:bCs/>
              </w:rPr>
              <w:t>Рост, %</w:t>
            </w:r>
          </w:p>
        </w:tc>
        <w:tc>
          <w:tcPr>
            <w:tcW w:w="672"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Прогноз</w:t>
            </w:r>
            <w:r w:rsidRPr="00474D14">
              <w:rPr>
                <w:b/>
                <w:bCs/>
              </w:rPr>
              <w:br/>
              <w:t>на 2023 год</w:t>
            </w:r>
          </w:p>
        </w:tc>
        <w:tc>
          <w:tcPr>
            <w:tcW w:w="404" w:type="pct"/>
            <w:tcBorders>
              <w:top w:val="single" w:sz="4" w:space="0" w:color="auto"/>
              <w:left w:val="nil"/>
              <w:bottom w:val="single" w:sz="4" w:space="0" w:color="auto"/>
              <w:right w:val="single" w:sz="4" w:space="0" w:color="auto"/>
            </w:tcBorders>
            <w:shd w:val="clear" w:color="000000" w:fill="FFFFFF"/>
            <w:vAlign w:val="center"/>
          </w:tcPr>
          <w:p w:rsidR="00474D14" w:rsidRPr="00474D14" w:rsidRDefault="00474D14" w:rsidP="00474D14">
            <w:pPr>
              <w:jc w:val="both"/>
              <w:rPr>
                <w:b/>
                <w:bCs/>
              </w:rPr>
            </w:pPr>
            <w:r w:rsidRPr="00474D14">
              <w:rPr>
                <w:b/>
                <w:bCs/>
              </w:rPr>
              <w:t>Рост, %</w:t>
            </w:r>
          </w:p>
        </w:tc>
      </w:tr>
      <w:tr w:rsidR="00474D14" w:rsidRPr="00474D14" w:rsidTr="00474D14">
        <w:trPr>
          <w:trHeight w:val="750"/>
        </w:trPr>
        <w:tc>
          <w:tcPr>
            <w:tcW w:w="953" w:type="pct"/>
            <w:tcBorders>
              <w:top w:val="nil"/>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 xml:space="preserve">ДОХОДЫ (всего), </w:t>
            </w:r>
          </w:p>
          <w:p w:rsidR="00474D14" w:rsidRPr="00474D14" w:rsidRDefault="00474D14" w:rsidP="00474D14">
            <w:pPr>
              <w:jc w:val="both"/>
              <w:rPr>
                <w:b/>
                <w:bCs/>
              </w:rPr>
            </w:pPr>
            <w:r w:rsidRPr="00474D14">
              <w:rPr>
                <w:b/>
                <w:bCs/>
              </w:rPr>
              <w:t>в том числе:</w:t>
            </w:r>
          </w:p>
        </w:tc>
        <w:tc>
          <w:tcPr>
            <w:tcW w:w="712"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57 323,2</w:t>
            </w:r>
          </w:p>
        </w:tc>
        <w:tc>
          <w:tcPr>
            <w:tcW w:w="740"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57 542,9</w:t>
            </w:r>
          </w:p>
        </w:tc>
        <w:tc>
          <w:tcPr>
            <w:tcW w:w="404"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100,4</w:t>
            </w:r>
          </w:p>
        </w:tc>
        <w:tc>
          <w:tcPr>
            <w:tcW w:w="712"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47 296,7</w:t>
            </w:r>
          </w:p>
        </w:tc>
        <w:tc>
          <w:tcPr>
            <w:tcW w:w="404"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82,2</w:t>
            </w:r>
          </w:p>
        </w:tc>
        <w:tc>
          <w:tcPr>
            <w:tcW w:w="672"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43 457,3</w:t>
            </w:r>
          </w:p>
        </w:tc>
        <w:tc>
          <w:tcPr>
            <w:tcW w:w="404" w:type="pct"/>
            <w:tcBorders>
              <w:top w:val="nil"/>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91,9</w:t>
            </w:r>
          </w:p>
        </w:tc>
      </w:tr>
      <w:tr w:rsidR="00474D14" w:rsidRPr="00474D14" w:rsidTr="00474D14">
        <w:trPr>
          <w:trHeight w:val="375"/>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pPr>
            <w:r w:rsidRPr="00474D14">
              <w:t xml:space="preserve">налоговые </w:t>
            </w:r>
          </w:p>
          <w:p w:rsidR="00474D14" w:rsidRPr="00474D14" w:rsidRDefault="00474D14" w:rsidP="00474D14">
            <w:pPr>
              <w:jc w:val="both"/>
            </w:pPr>
            <w:r w:rsidRPr="00474D14">
              <w:t>и неналоговые</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14 340,5</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14 160,5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98,7</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14 311,5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101,1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14 434,6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100,9</w:t>
            </w:r>
          </w:p>
        </w:tc>
      </w:tr>
      <w:tr w:rsidR="00474D14" w:rsidRPr="00474D14" w:rsidTr="00474D14">
        <w:trPr>
          <w:trHeight w:val="541"/>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pPr>
            <w:r w:rsidRPr="00474D14">
              <w:t>безвозмездные поступления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42 982,7</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43 382,7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100,9</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32 985,2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76,0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29 022,7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Cs/>
              </w:rPr>
            </w:pPr>
            <w:r w:rsidRPr="00474D14">
              <w:rPr>
                <w:bCs/>
              </w:rPr>
              <w:t>88,0</w:t>
            </w:r>
          </w:p>
        </w:tc>
      </w:tr>
      <w:tr w:rsidR="00474D14" w:rsidRPr="00474D14" w:rsidTr="00474D14">
        <w:trPr>
          <w:trHeight w:val="375"/>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РАСХОДЫ (всего)</w:t>
            </w:r>
          </w:p>
        </w:tc>
        <w:tc>
          <w:tcPr>
            <w:tcW w:w="712"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
                <w:bCs/>
              </w:rPr>
            </w:pPr>
            <w:r w:rsidRPr="00474D14">
              <w:rPr>
                <w:b/>
                <w:bCs/>
              </w:rPr>
              <w:t>67341,9</w:t>
            </w:r>
          </w:p>
        </w:tc>
        <w:tc>
          <w:tcPr>
            <w:tcW w:w="740"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
                <w:bCs/>
              </w:rPr>
            </w:pPr>
            <w:r w:rsidRPr="00474D14">
              <w:rPr>
                <w:b/>
                <w:bCs/>
              </w:rPr>
              <w:t>59167,4</w:t>
            </w:r>
          </w:p>
        </w:tc>
        <w:tc>
          <w:tcPr>
            <w:tcW w:w="404"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87,9</w:t>
            </w:r>
          </w:p>
        </w:tc>
        <w:tc>
          <w:tcPr>
            <w:tcW w:w="712"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48584,7</w:t>
            </w:r>
          </w:p>
        </w:tc>
        <w:tc>
          <w:tcPr>
            <w:tcW w:w="404"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82,1</w:t>
            </w:r>
          </w:p>
        </w:tc>
        <w:tc>
          <w:tcPr>
            <w:tcW w:w="672"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44756,4</w:t>
            </w:r>
          </w:p>
        </w:tc>
        <w:tc>
          <w:tcPr>
            <w:tcW w:w="404"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92,1</w:t>
            </w:r>
          </w:p>
        </w:tc>
      </w:tr>
      <w:tr w:rsidR="00474D14" w:rsidRPr="00474D14" w:rsidTr="00474D14">
        <w:trPr>
          <w:trHeight w:val="227"/>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 xml:space="preserve">ДЕФИЦИТ </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 xml:space="preserve"> -10018,7</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 xml:space="preserve"> -1624,5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16,2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 xml:space="preserve"> -1288,0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79,3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 xml:space="preserve"> -1299,1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jc w:val="both"/>
              <w:rPr>
                <w:b/>
                <w:bCs/>
              </w:rPr>
            </w:pPr>
            <w:r w:rsidRPr="00474D14">
              <w:rPr>
                <w:b/>
                <w:bCs/>
              </w:rPr>
              <w:t>100,8</w:t>
            </w:r>
          </w:p>
        </w:tc>
      </w:tr>
      <w:tr w:rsidR="00474D14" w:rsidRPr="00474D14" w:rsidTr="00474D14">
        <w:trPr>
          <w:trHeight w:val="375"/>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474D14" w:rsidRDefault="00474D14" w:rsidP="00474D14">
            <w:pPr>
              <w:ind w:firstLine="49"/>
              <w:jc w:val="both"/>
            </w:pPr>
            <w:r w:rsidRPr="00474D14">
              <w:t xml:space="preserve">% от налоговых </w:t>
            </w:r>
          </w:p>
          <w:p w:rsidR="00474D14" w:rsidRPr="00474D14" w:rsidRDefault="00474D14" w:rsidP="00474D14">
            <w:pPr>
              <w:ind w:firstLine="49"/>
              <w:jc w:val="both"/>
            </w:pPr>
            <w:r w:rsidRPr="00474D14">
              <w:lastRenderedPageBreak/>
              <w:t>и неналоговых доходов</w:t>
            </w:r>
          </w:p>
        </w:tc>
        <w:tc>
          <w:tcPr>
            <w:tcW w:w="712" w:type="pct"/>
            <w:tcBorders>
              <w:top w:val="single" w:sz="4" w:space="0" w:color="auto"/>
              <w:left w:val="nil"/>
              <w:bottom w:val="single" w:sz="4" w:space="0" w:color="auto"/>
              <w:right w:val="single" w:sz="4" w:space="0" w:color="auto"/>
            </w:tcBorders>
            <w:shd w:val="clear" w:color="auto" w:fill="auto"/>
            <w:vAlign w:val="center"/>
          </w:tcPr>
          <w:p w:rsidR="00474D14" w:rsidRPr="00474D14" w:rsidRDefault="00474D14" w:rsidP="00474D14">
            <w:pPr>
              <w:jc w:val="both"/>
              <w:rPr>
                <w:bCs/>
              </w:rPr>
            </w:pPr>
          </w:p>
        </w:tc>
        <w:tc>
          <w:tcPr>
            <w:tcW w:w="740"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Cs/>
              </w:rPr>
            </w:pPr>
            <w:r w:rsidRPr="00474D14">
              <w:rPr>
                <w:bCs/>
              </w:rPr>
              <w:t>11,47</w:t>
            </w:r>
          </w:p>
        </w:tc>
        <w:tc>
          <w:tcPr>
            <w:tcW w:w="404"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Cs/>
              </w:rPr>
            </w:pPr>
          </w:p>
        </w:tc>
        <w:tc>
          <w:tcPr>
            <w:tcW w:w="712"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Cs/>
              </w:rPr>
            </w:pPr>
            <w:r w:rsidRPr="00474D14">
              <w:rPr>
                <w:bCs/>
              </w:rPr>
              <w:t>9,0</w:t>
            </w:r>
          </w:p>
        </w:tc>
        <w:tc>
          <w:tcPr>
            <w:tcW w:w="404"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Cs/>
              </w:rPr>
            </w:pPr>
          </w:p>
        </w:tc>
        <w:tc>
          <w:tcPr>
            <w:tcW w:w="672"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Cs/>
              </w:rPr>
            </w:pPr>
            <w:r w:rsidRPr="00474D14">
              <w:rPr>
                <w:bCs/>
              </w:rPr>
              <w:t>9,0</w:t>
            </w:r>
          </w:p>
        </w:tc>
        <w:tc>
          <w:tcPr>
            <w:tcW w:w="404" w:type="pct"/>
            <w:tcBorders>
              <w:top w:val="single" w:sz="4" w:space="0" w:color="auto"/>
              <w:left w:val="nil"/>
              <w:bottom w:val="single" w:sz="4" w:space="0" w:color="auto"/>
              <w:right w:val="single" w:sz="4" w:space="0" w:color="auto"/>
            </w:tcBorders>
            <w:shd w:val="clear" w:color="auto" w:fill="auto"/>
          </w:tcPr>
          <w:p w:rsidR="00474D14" w:rsidRPr="00474D14" w:rsidRDefault="00474D14" w:rsidP="00474D14">
            <w:pPr>
              <w:jc w:val="both"/>
              <w:rPr>
                <w:bCs/>
              </w:rPr>
            </w:pPr>
          </w:p>
        </w:tc>
      </w:tr>
      <w:tr w:rsidR="00474D14" w:rsidRPr="00474D14" w:rsidTr="00474D14">
        <w:trPr>
          <w:trHeight w:val="300"/>
        </w:trPr>
        <w:tc>
          <w:tcPr>
            <w:tcW w:w="953" w:type="pct"/>
            <w:tcBorders>
              <w:top w:val="nil"/>
              <w:left w:val="nil"/>
              <w:bottom w:val="nil"/>
              <w:right w:val="nil"/>
            </w:tcBorders>
            <w:shd w:val="clear" w:color="auto" w:fill="auto"/>
            <w:noWrap/>
            <w:vAlign w:val="bottom"/>
          </w:tcPr>
          <w:p w:rsidR="00474D14" w:rsidRPr="00474D14" w:rsidRDefault="00474D14" w:rsidP="00474D14">
            <w:pPr>
              <w:jc w:val="both"/>
            </w:pPr>
          </w:p>
        </w:tc>
        <w:tc>
          <w:tcPr>
            <w:tcW w:w="712"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c>
          <w:tcPr>
            <w:tcW w:w="740"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c>
          <w:tcPr>
            <w:tcW w:w="404"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c>
          <w:tcPr>
            <w:tcW w:w="712"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c>
          <w:tcPr>
            <w:tcW w:w="404"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c>
          <w:tcPr>
            <w:tcW w:w="672"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c>
          <w:tcPr>
            <w:tcW w:w="404" w:type="pct"/>
            <w:tcBorders>
              <w:top w:val="nil"/>
              <w:left w:val="nil"/>
              <w:bottom w:val="nil"/>
              <w:right w:val="nil"/>
            </w:tcBorders>
            <w:shd w:val="clear" w:color="auto" w:fill="auto"/>
            <w:noWrap/>
            <w:vAlign w:val="bottom"/>
          </w:tcPr>
          <w:p w:rsidR="00474D14" w:rsidRPr="00474D14" w:rsidRDefault="00474D14" w:rsidP="00474D14">
            <w:pPr>
              <w:jc w:val="both"/>
              <w:rPr>
                <w:b/>
                <w:bCs/>
              </w:rPr>
            </w:pPr>
          </w:p>
        </w:tc>
      </w:tr>
    </w:tbl>
    <w:p w:rsidR="00474D14" w:rsidRPr="00474D14" w:rsidRDefault="00474D14" w:rsidP="00474D14">
      <w:pPr>
        <w:jc w:val="both"/>
        <w:rPr>
          <w:rFonts w:eastAsia="Calibri"/>
        </w:rPr>
      </w:pPr>
    </w:p>
    <w:p w:rsidR="00474D14" w:rsidRPr="00474D14" w:rsidRDefault="00474D14" w:rsidP="00474D14">
      <w:pPr>
        <w:ind w:firstLine="851"/>
        <w:jc w:val="both"/>
      </w:pPr>
      <w:r w:rsidRPr="00474D14">
        <w:rPr>
          <w:rFonts w:eastAsia="Calibri"/>
        </w:rPr>
        <w:t>Динамика основных параметров бюджета</w:t>
      </w:r>
      <w:r>
        <w:rPr>
          <w:rFonts w:eastAsia="Calibri"/>
        </w:rPr>
        <w:t xml:space="preserve"> </w:t>
      </w:r>
      <w:r w:rsidRPr="00474D14">
        <w:t>Алеховщинского сельского поселения</w:t>
      </w:r>
      <w:r>
        <w:t xml:space="preserve"> </w:t>
      </w:r>
      <w:r w:rsidRPr="00474D14">
        <w:rPr>
          <w:rFonts w:eastAsia="Calibri"/>
        </w:rPr>
        <w:t>на 2021 год и на плановый период 2022 и 2023 годов характеризуется: ростом доходов</w:t>
      </w:r>
      <w:r w:rsidRPr="00474D14">
        <w:t xml:space="preserve"> в 2021 году к 2020 году</w:t>
      </w:r>
      <w:r>
        <w:t xml:space="preserve"> </w:t>
      </w:r>
      <w:r w:rsidRPr="00474D14">
        <w:t>на 0,4%,в 2023 году к 2022 году снижением на8,1%; снижением  расходов</w:t>
      </w:r>
      <w:r>
        <w:t xml:space="preserve"> </w:t>
      </w:r>
      <w:r w:rsidRPr="00474D14">
        <w:t>в 2021 году к 2020 году на 12,1%,  в 2023 году к 2022 году на 7,9%.</w:t>
      </w:r>
    </w:p>
    <w:p w:rsidR="00474D14" w:rsidRPr="00474D14" w:rsidRDefault="00474D14" w:rsidP="00474D14">
      <w:pPr>
        <w:ind w:firstLine="851"/>
        <w:jc w:val="both"/>
      </w:pPr>
      <w:r w:rsidRPr="00474D14">
        <w:t>Наблюдается уменьшение дефицита бюджета</w:t>
      </w:r>
      <w:r>
        <w:t xml:space="preserve"> </w:t>
      </w:r>
      <w:r w:rsidRPr="00474D14">
        <w:t>Алеховщинского сельского поселения в 2021 году от 2020 года на 20,7% и прирост в 2023 году от 2022 года на 0,8%</w:t>
      </w:r>
      <w:r w:rsidRPr="00474D14">
        <w:rPr>
          <w:rFonts w:eastAsia="Calibri"/>
        </w:rPr>
        <w:t>.В процентном выражении от налоговых и неналоговых доходов дефицит в течении 2021-2023 гг.  изменен от 11,47 до 9,0%</w:t>
      </w:r>
    </w:p>
    <w:p w:rsidR="00474D14" w:rsidRPr="00474D14" w:rsidRDefault="00474D14" w:rsidP="00474D14">
      <w:pPr>
        <w:autoSpaceDE w:val="0"/>
        <w:autoSpaceDN w:val="0"/>
        <w:adjustRightInd w:val="0"/>
        <w:ind w:firstLine="851"/>
        <w:jc w:val="both"/>
      </w:pPr>
    </w:p>
    <w:p w:rsidR="00474D14" w:rsidRPr="00474D14" w:rsidRDefault="00474D14" w:rsidP="00474D14">
      <w:pPr>
        <w:jc w:val="both"/>
      </w:pPr>
    </w:p>
    <w:p w:rsidR="00CF3F15" w:rsidRPr="00474D14" w:rsidRDefault="00CF3F15" w:rsidP="00474D14">
      <w:pPr>
        <w:jc w:val="both"/>
      </w:pPr>
    </w:p>
    <w:sectPr w:rsidR="00CF3F15" w:rsidRPr="00474D14" w:rsidSect="00464BF5">
      <w:footerReference w:type="even" r:id="rId8"/>
      <w:footerReference w:type="default" r:id="rId9"/>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19" w:rsidRDefault="00144119">
      <w:r>
        <w:separator/>
      </w:r>
    </w:p>
  </w:endnote>
  <w:endnote w:type="continuationSeparator" w:id="1">
    <w:p w:rsidR="00144119" w:rsidRDefault="00144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HGSMinchoE">
    <w:altName w:val="MS P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36" w:rsidRDefault="006D1478" w:rsidP="00464BF5">
    <w:pPr>
      <w:pStyle w:val="a5"/>
      <w:framePr w:wrap="around" w:vAnchor="text" w:hAnchor="margin" w:xAlign="right" w:y="1"/>
      <w:rPr>
        <w:rStyle w:val="a4"/>
      </w:rPr>
    </w:pPr>
    <w:r>
      <w:rPr>
        <w:rStyle w:val="a4"/>
      </w:rPr>
      <w:fldChar w:fldCharType="begin"/>
    </w:r>
    <w:r w:rsidR="00435F36">
      <w:rPr>
        <w:rStyle w:val="a4"/>
      </w:rPr>
      <w:instrText xml:space="preserve">PAGE  </w:instrText>
    </w:r>
    <w:r>
      <w:rPr>
        <w:rStyle w:val="a4"/>
      </w:rPr>
      <w:fldChar w:fldCharType="end"/>
    </w:r>
  </w:p>
  <w:p w:rsidR="00435F36" w:rsidRDefault="00435F36" w:rsidP="00C86F7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36" w:rsidRDefault="00435F36" w:rsidP="00C86F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19" w:rsidRDefault="00144119">
      <w:r>
        <w:separator/>
      </w:r>
    </w:p>
  </w:footnote>
  <w:footnote w:type="continuationSeparator" w:id="1">
    <w:p w:rsidR="00144119" w:rsidRDefault="00144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CC"/>
    <w:multiLevelType w:val="hybridMultilevel"/>
    <w:tmpl w:val="DD60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502E"/>
    <w:multiLevelType w:val="hybridMultilevel"/>
    <w:tmpl w:val="B624186C"/>
    <w:lvl w:ilvl="0" w:tplc="32D2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F490D"/>
    <w:multiLevelType w:val="hybridMultilevel"/>
    <w:tmpl w:val="68AE43D0"/>
    <w:lvl w:ilvl="0" w:tplc="F7DEB1B8">
      <w:start w:val="1"/>
      <w:numFmt w:val="upperRoman"/>
      <w:lvlText w:val="%1."/>
      <w:lvlJc w:val="left"/>
      <w:pPr>
        <w:ind w:left="1080" w:hanging="720"/>
      </w:pPr>
      <w:rPr>
        <w:rFonts w:ascii="Calibri" w:hAnsi="Calibri" w:hint="default"/>
        <w:b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E7396"/>
    <w:multiLevelType w:val="hybridMultilevel"/>
    <w:tmpl w:val="A6E4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87442"/>
    <w:multiLevelType w:val="hybridMultilevel"/>
    <w:tmpl w:val="08B8D52C"/>
    <w:lvl w:ilvl="0" w:tplc="146E28A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24EE3"/>
    <w:multiLevelType w:val="hybridMultilevel"/>
    <w:tmpl w:val="FCD41BEA"/>
    <w:lvl w:ilvl="0" w:tplc="3912F4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F393D6E"/>
    <w:multiLevelType w:val="hybridMultilevel"/>
    <w:tmpl w:val="024687E6"/>
    <w:lvl w:ilvl="0" w:tplc="7A2A40E6">
      <w:start w:val="13"/>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35AA3"/>
    <w:multiLevelType w:val="hybridMultilevel"/>
    <w:tmpl w:val="B7444C64"/>
    <w:lvl w:ilvl="0" w:tplc="B510C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57660"/>
    <w:multiLevelType w:val="hybridMultilevel"/>
    <w:tmpl w:val="2B2CBABC"/>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6196528"/>
    <w:multiLevelType w:val="hybridMultilevel"/>
    <w:tmpl w:val="EFB4610E"/>
    <w:lvl w:ilvl="0" w:tplc="D4EC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7EB"/>
    <w:multiLevelType w:val="hybridMultilevel"/>
    <w:tmpl w:val="769491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4297957"/>
    <w:multiLevelType w:val="hybridMultilevel"/>
    <w:tmpl w:val="4E2EBD24"/>
    <w:lvl w:ilvl="0" w:tplc="4A0652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A3579"/>
    <w:multiLevelType w:val="hybridMultilevel"/>
    <w:tmpl w:val="436CE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6A2534"/>
    <w:multiLevelType w:val="hybridMultilevel"/>
    <w:tmpl w:val="A2EA6378"/>
    <w:lvl w:ilvl="0" w:tplc="A9D0247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E454C33"/>
    <w:multiLevelType w:val="hybridMultilevel"/>
    <w:tmpl w:val="289C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77396"/>
    <w:multiLevelType w:val="hybridMultilevel"/>
    <w:tmpl w:val="2B7E0E74"/>
    <w:lvl w:ilvl="0" w:tplc="B6FC9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541" w:hanging="360"/>
      </w:pPr>
      <w:rPr>
        <w:rFonts w:ascii="Courier New" w:hAnsi="Courier New" w:cs="Courier New" w:hint="default"/>
      </w:rPr>
    </w:lvl>
    <w:lvl w:ilvl="2" w:tplc="04190005" w:tentative="1">
      <w:start w:val="1"/>
      <w:numFmt w:val="bullet"/>
      <w:lvlText w:val=""/>
      <w:lvlJc w:val="left"/>
      <w:pPr>
        <w:ind w:left="1261" w:hanging="360"/>
      </w:pPr>
      <w:rPr>
        <w:rFonts w:ascii="Wingdings" w:hAnsi="Wingdings" w:hint="default"/>
      </w:rPr>
    </w:lvl>
    <w:lvl w:ilvl="3" w:tplc="04190001" w:tentative="1">
      <w:start w:val="1"/>
      <w:numFmt w:val="bullet"/>
      <w:lvlText w:val=""/>
      <w:lvlJc w:val="left"/>
      <w:pPr>
        <w:ind w:left="1981" w:hanging="360"/>
      </w:pPr>
      <w:rPr>
        <w:rFonts w:ascii="Symbol" w:hAnsi="Symbol" w:hint="default"/>
      </w:rPr>
    </w:lvl>
    <w:lvl w:ilvl="4" w:tplc="04190003" w:tentative="1">
      <w:start w:val="1"/>
      <w:numFmt w:val="bullet"/>
      <w:lvlText w:val="o"/>
      <w:lvlJc w:val="left"/>
      <w:pPr>
        <w:ind w:left="2701" w:hanging="360"/>
      </w:pPr>
      <w:rPr>
        <w:rFonts w:ascii="Courier New" w:hAnsi="Courier New" w:cs="Courier New" w:hint="default"/>
      </w:rPr>
    </w:lvl>
    <w:lvl w:ilvl="5" w:tplc="04190005" w:tentative="1">
      <w:start w:val="1"/>
      <w:numFmt w:val="bullet"/>
      <w:lvlText w:val=""/>
      <w:lvlJc w:val="left"/>
      <w:pPr>
        <w:ind w:left="3421" w:hanging="360"/>
      </w:pPr>
      <w:rPr>
        <w:rFonts w:ascii="Wingdings" w:hAnsi="Wingdings" w:hint="default"/>
      </w:rPr>
    </w:lvl>
    <w:lvl w:ilvl="6" w:tplc="04190001" w:tentative="1">
      <w:start w:val="1"/>
      <w:numFmt w:val="bullet"/>
      <w:lvlText w:val=""/>
      <w:lvlJc w:val="left"/>
      <w:pPr>
        <w:ind w:left="4141" w:hanging="360"/>
      </w:pPr>
      <w:rPr>
        <w:rFonts w:ascii="Symbol" w:hAnsi="Symbol" w:hint="default"/>
      </w:rPr>
    </w:lvl>
    <w:lvl w:ilvl="7" w:tplc="04190003" w:tentative="1">
      <w:start w:val="1"/>
      <w:numFmt w:val="bullet"/>
      <w:lvlText w:val="o"/>
      <w:lvlJc w:val="left"/>
      <w:pPr>
        <w:ind w:left="4861" w:hanging="360"/>
      </w:pPr>
      <w:rPr>
        <w:rFonts w:ascii="Courier New" w:hAnsi="Courier New" w:cs="Courier New" w:hint="default"/>
      </w:rPr>
    </w:lvl>
    <w:lvl w:ilvl="8" w:tplc="04190005" w:tentative="1">
      <w:start w:val="1"/>
      <w:numFmt w:val="bullet"/>
      <w:lvlText w:val=""/>
      <w:lvlJc w:val="left"/>
      <w:pPr>
        <w:ind w:left="5581" w:hanging="360"/>
      </w:pPr>
      <w:rPr>
        <w:rFonts w:ascii="Wingdings" w:hAnsi="Wingdings" w:hint="default"/>
      </w:rPr>
    </w:lvl>
  </w:abstractNum>
  <w:abstractNum w:abstractNumId="17">
    <w:nsid w:val="32093C07"/>
    <w:multiLevelType w:val="hybridMultilevel"/>
    <w:tmpl w:val="17906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95115"/>
    <w:multiLevelType w:val="hybridMultilevel"/>
    <w:tmpl w:val="E836FA70"/>
    <w:lvl w:ilvl="0" w:tplc="A4388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BC7858"/>
    <w:multiLevelType w:val="hybridMultilevel"/>
    <w:tmpl w:val="0E96E924"/>
    <w:lvl w:ilvl="0" w:tplc="31D2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460DD"/>
    <w:multiLevelType w:val="hybridMultilevel"/>
    <w:tmpl w:val="9E44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B260A"/>
    <w:multiLevelType w:val="hybridMultilevel"/>
    <w:tmpl w:val="3F6A1CFC"/>
    <w:lvl w:ilvl="0" w:tplc="BA9C765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1343A87"/>
    <w:multiLevelType w:val="hybridMultilevel"/>
    <w:tmpl w:val="0EA67C86"/>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3">
    <w:nsid w:val="458F441F"/>
    <w:multiLevelType w:val="hybridMultilevel"/>
    <w:tmpl w:val="EFC26FE0"/>
    <w:lvl w:ilvl="0" w:tplc="0C3A78F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9FE642E"/>
    <w:multiLevelType w:val="hybridMultilevel"/>
    <w:tmpl w:val="5FC0B49A"/>
    <w:lvl w:ilvl="0" w:tplc="D92E345A">
      <w:start w:val="1"/>
      <w:numFmt w:val="bullet"/>
      <w:lvlText w:val=""/>
      <w:lvlJc w:val="left"/>
      <w:pPr>
        <w:ind w:left="7732" w:hanging="360"/>
      </w:pPr>
      <w:rPr>
        <w:rFonts w:ascii="Symbol" w:hAnsi="Symbol"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26">
    <w:nsid w:val="4B0D058A"/>
    <w:multiLevelType w:val="multilevel"/>
    <w:tmpl w:val="4A2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FF079D"/>
    <w:multiLevelType w:val="hybridMultilevel"/>
    <w:tmpl w:val="F39EA976"/>
    <w:lvl w:ilvl="0" w:tplc="C0EA5F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50480F"/>
    <w:multiLevelType w:val="hybridMultilevel"/>
    <w:tmpl w:val="68004618"/>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95F5ACA"/>
    <w:multiLevelType w:val="hybridMultilevel"/>
    <w:tmpl w:val="84D2FAAA"/>
    <w:lvl w:ilvl="0" w:tplc="B510C4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DA004AB"/>
    <w:multiLevelType w:val="multilevel"/>
    <w:tmpl w:val="6EA8B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0C6953"/>
    <w:multiLevelType w:val="hybridMultilevel"/>
    <w:tmpl w:val="BC9EAA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EE64913"/>
    <w:multiLevelType w:val="hybridMultilevel"/>
    <w:tmpl w:val="46267380"/>
    <w:lvl w:ilvl="0" w:tplc="D88062F8">
      <w:start w:val="1"/>
      <w:numFmt w:val="decimal"/>
      <w:lvlText w:val="%1."/>
      <w:lvlJc w:val="left"/>
      <w:pPr>
        <w:ind w:left="1070" w:hanging="360"/>
      </w:pPr>
      <w:rPr>
        <w:rFonts w:cs="Times New Roman" w:hint="default"/>
      </w:rPr>
    </w:lvl>
    <w:lvl w:ilvl="1" w:tplc="04190019" w:tentative="1">
      <w:start w:val="1"/>
      <w:numFmt w:val="lowerLetter"/>
      <w:lvlText w:val="%2."/>
      <w:lvlJc w:val="left"/>
      <w:pPr>
        <w:ind w:left="-3598" w:hanging="360"/>
      </w:pPr>
      <w:rPr>
        <w:rFonts w:cs="Times New Roman"/>
      </w:rPr>
    </w:lvl>
    <w:lvl w:ilvl="2" w:tplc="0419001B" w:tentative="1">
      <w:start w:val="1"/>
      <w:numFmt w:val="lowerRoman"/>
      <w:lvlText w:val="%3."/>
      <w:lvlJc w:val="right"/>
      <w:pPr>
        <w:ind w:left="-2878" w:hanging="180"/>
      </w:pPr>
      <w:rPr>
        <w:rFonts w:cs="Times New Roman"/>
      </w:rPr>
    </w:lvl>
    <w:lvl w:ilvl="3" w:tplc="0419000F" w:tentative="1">
      <w:start w:val="1"/>
      <w:numFmt w:val="decimal"/>
      <w:lvlText w:val="%4."/>
      <w:lvlJc w:val="left"/>
      <w:pPr>
        <w:ind w:left="-2158" w:hanging="360"/>
      </w:pPr>
      <w:rPr>
        <w:rFonts w:cs="Times New Roman"/>
      </w:rPr>
    </w:lvl>
    <w:lvl w:ilvl="4" w:tplc="04190019" w:tentative="1">
      <w:start w:val="1"/>
      <w:numFmt w:val="lowerLetter"/>
      <w:lvlText w:val="%5."/>
      <w:lvlJc w:val="left"/>
      <w:pPr>
        <w:ind w:left="-1438" w:hanging="360"/>
      </w:pPr>
      <w:rPr>
        <w:rFonts w:cs="Times New Roman"/>
      </w:rPr>
    </w:lvl>
    <w:lvl w:ilvl="5" w:tplc="0419001B" w:tentative="1">
      <w:start w:val="1"/>
      <w:numFmt w:val="lowerRoman"/>
      <w:lvlText w:val="%6."/>
      <w:lvlJc w:val="right"/>
      <w:pPr>
        <w:ind w:left="-718" w:hanging="180"/>
      </w:pPr>
      <w:rPr>
        <w:rFonts w:cs="Times New Roman"/>
      </w:rPr>
    </w:lvl>
    <w:lvl w:ilvl="6" w:tplc="0419000F" w:tentative="1">
      <w:start w:val="1"/>
      <w:numFmt w:val="decimal"/>
      <w:lvlText w:val="%7."/>
      <w:lvlJc w:val="left"/>
      <w:pPr>
        <w:ind w:left="2" w:hanging="360"/>
      </w:pPr>
      <w:rPr>
        <w:rFonts w:cs="Times New Roman"/>
      </w:rPr>
    </w:lvl>
    <w:lvl w:ilvl="7" w:tplc="04190019" w:tentative="1">
      <w:start w:val="1"/>
      <w:numFmt w:val="lowerLetter"/>
      <w:lvlText w:val="%8."/>
      <w:lvlJc w:val="left"/>
      <w:pPr>
        <w:ind w:left="722" w:hanging="360"/>
      </w:pPr>
      <w:rPr>
        <w:rFonts w:cs="Times New Roman"/>
      </w:rPr>
    </w:lvl>
    <w:lvl w:ilvl="8" w:tplc="0419001B" w:tentative="1">
      <w:start w:val="1"/>
      <w:numFmt w:val="lowerRoman"/>
      <w:lvlText w:val="%9."/>
      <w:lvlJc w:val="right"/>
      <w:pPr>
        <w:ind w:left="1442" w:hanging="180"/>
      </w:pPr>
      <w:rPr>
        <w:rFonts w:cs="Times New Roman"/>
      </w:rPr>
    </w:lvl>
  </w:abstractNum>
  <w:abstractNum w:abstractNumId="35">
    <w:nsid w:val="70C63D45"/>
    <w:multiLevelType w:val="hybridMultilevel"/>
    <w:tmpl w:val="B9F46FDA"/>
    <w:lvl w:ilvl="0" w:tplc="D27A1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7AD69E1"/>
    <w:multiLevelType w:val="hybridMultilevel"/>
    <w:tmpl w:val="32044914"/>
    <w:lvl w:ilvl="0" w:tplc="B510C4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F8C7455"/>
    <w:multiLevelType w:val="hybridMultilevel"/>
    <w:tmpl w:val="2C7C1570"/>
    <w:lvl w:ilvl="0" w:tplc="0E367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34"/>
  </w:num>
  <w:num w:numId="4">
    <w:abstractNumId w:val="21"/>
  </w:num>
  <w:num w:numId="5">
    <w:abstractNumId w:val="14"/>
  </w:num>
  <w:num w:numId="6">
    <w:abstractNumId w:val="4"/>
  </w:num>
  <w:num w:numId="7">
    <w:abstractNumId w:val="33"/>
  </w:num>
  <w:num w:numId="8">
    <w:abstractNumId w:val="8"/>
  </w:num>
  <w:num w:numId="9">
    <w:abstractNumId w:val="37"/>
  </w:num>
  <w:num w:numId="10">
    <w:abstractNumId w:val="30"/>
  </w:num>
  <w:num w:numId="11">
    <w:abstractNumId w:val="28"/>
  </w:num>
  <w:num w:numId="12">
    <w:abstractNumId w:val="9"/>
  </w:num>
  <w:num w:numId="13">
    <w:abstractNumId w:val="16"/>
  </w:num>
  <w:num w:numId="14">
    <w:abstractNumId w:val="36"/>
  </w:num>
  <w:num w:numId="15">
    <w:abstractNumId w:val="24"/>
  </w:num>
  <w:num w:numId="16">
    <w:abstractNumId w:val="5"/>
  </w:num>
  <w:num w:numId="17">
    <w:abstractNumId w:val="10"/>
  </w:num>
  <w:num w:numId="18">
    <w:abstractNumId w:val="20"/>
  </w:num>
  <w:num w:numId="19">
    <w:abstractNumId w:val="13"/>
  </w:num>
  <w:num w:numId="20">
    <w:abstractNumId w:val="19"/>
  </w:num>
  <w:num w:numId="21">
    <w:abstractNumId w:val="32"/>
  </w:num>
  <w:num w:numId="22">
    <w:abstractNumId w:val="7"/>
  </w:num>
  <w:num w:numId="23">
    <w:abstractNumId w:val="27"/>
  </w:num>
  <w:num w:numId="24">
    <w:abstractNumId w:val="25"/>
  </w:num>
  <w:num w:numId="25">
    <w:abstractNumId w:val="0"/>
  </w:num>
  <w:num w:numId="26">
    <w:abstractNumId w:val="22"/>
  </w:num>
  <w:num w:numId="27">
    <w:abstractNumId w:val="23"/>
  </w:num>
  <w:num w:numId="28">
    <w:abstractNumId w:val="38"/>
  </w:num>
  <w:num w:numId="29">
    <w:abstractNumId w:val="15"/>
  </w:num>
  <w:num w:numId="30">
    <w:abstractNumId w:val="29"/>
  </w:num>
  <w:num w:numId="31">
    <w:abstractNumId w:val="2"/>
  </w:num>
  <w:num w:numId="32">
    <w:abstractNumId w:val="35"/>
  </w:num>
  <w:num w:numId="33">
    <w:abstractNumId w:val="12"/>
  </w:num>
  <w:num w:numId="34">
    <w:abstractNumId w:val="1"/>
  </w:num>
  <w:num w:numId="35">
    <w:abstractNumId w:val="26"/>
  </w:num>
  <w:num w:numId="36">
    <w:abstractNumId w:val="31"/>
  </w:num>
  <w:num w:numId="37">
    <w:abstractNumId w:val="18"/>
  </w:num>
  <w:num w:numId="38">
    <w:abstractNumId w:val="1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1E0A91"/>
    <w:rsid w:val="00002FE5"/>
    <w:rsid w:val="00013109"/>
    <w:rsid w:val="000226C7"/>
    <w:rsid w:val="00034387"/>
    <w:rsid w:val="00037C13"/>
    <w:rsid w:val="00046E2B"/>
    <w:rsid w:val="000479FB"/>
    <w:rsid w:val="000F5397"/>
    <w:rsid w:val="00120738"/>
    <w:rsid w:val="001238EC"/>
    <w:rsid w:val="00144119"/>
    <w:rsid w:val="001540A8"/>
    <w:rsid w:val="00167FF2"/>
    <w:rsid w:val="0017241D"/>
    <w:rsid w:val="00183B5F"/>
    <w:rsid w:val="00185485"/>
    <w:rsid w:val="001934B5"/>
    <w:rsid w:val="00196185"/>
    <w:rsid w:val="001A116B"/>
    <w:rsid w:val="001E0A91"/>
    <w:rsid w:val="001F7388"/>
    <w:rsid w:val="00221D11"/>
    <w:rsid w:val="002347FB"/>
    <w:rsid w:val="0026119C"/>
    <w:rsid w:val="002748C9"/>
    <w:rsid w:val="00274F7A"/>
    <w:rsid w:val="002F1A32"/>
    <w:rsid w:val="00303514"/>
    <w:rsid w:val="00303D14"/>
    <w:rsid w:val="00307EEC"/>
    <w:rsid w:val="00312344"/>
    <w:rsid w:val="003268A9"/>
    <w:rsid w:val="003532C2"/>
    <w:rsid w:val="00357354"/>
    <w:rsid w:val="00367A9D"/>
    <w:rsid w:val="00390EA6"/>
    <w:rsid w:val="003A6B3F"/>
    <w:rsid w:val="00404C09"/>
    <w:rsid w:val="00405F80"/>
    <w:rsid w:val="00435F36"/>
    <w:rsid w:val="00445B24"/>
    <w:rsid w:val="00454801"/>
    <w:rsid w:val="00464BF5"/>
    <w:rsid w:val="00465E48"/>
    <w:rsid w:val="00474D14"/>
    <w:rsid w:val="00475F63"/>
    <w:rsid w:val="004B16B1"/>
    <w:rsid w:val="004B6D74"/>
    <w:rsid w:val="004D62CC"/>
    <w:rsid w:val="004F5011"/>
    <w:rsid w:val="0052465C"/>
    <w:rsid w:val="0054331C"/>
    <w:rsid w:val="005B398E"/>
    <w:rsid w:val="005B75A5"/>
    <w:rsid w:val="005C2584"/>
    <w:rsid w:val="005D0B7F"/>
    <w:rsid w:val="005E5810"/>
    <w:rsid w:val="00604A57"/>
    <w:rsid w:val="006B7E84"/>
    <w:rsid w:val="006D1478"/>
    <w:rsid w:val="006D3665"/>
    <w:rsid w:val="0071622B"/>
    <w:rsid w:val="00722FB2"/>
    <w:rsid w:val="007373F4"/>
    <w:rsid w:val="007714F2"/>
    <w:rsid w:val="00774B80"/>
    <w:rsid w:val="007A70FE"/>
    <w:rsid w:val="007C556C"/>
    <w:rsid w:val="007C5E6B"/>
    <w:rsid w:val="007D3FF2"/>
    <w:rsid w:val="007F0A1D"/>
    <w:rsid w:val="00802156"/>
    <w:rsid w:val="008364C2"/>
    <w:rsid w:val="00851835"/>
    <w:rsid w:val="00873A89"/>
    <w:rsid w:val="008A0D73"/>
    <w:rsid w:val="008B7A69"/>
    <w:rsid w:val="0090451A"/>
    <w:rsid w:val="009260FA"/>
    <w:rsid w:val="00984684"/>
    <w:rsid w:val="0099336C"/>
    <w:rsid w:val="009A3DE4"/>
    <w:rsid w:val="009A5001"/>
    <w:rsid w:val="009A67FC"/>
    <w:rsid w:val="009B0230"/>
    <w:rsid w:val="009D49BB"/>
    <w:rsid w:val="009F215A"/>
    <w:rsid w:val="00A10CC3"/>
    <w:rsid w:val="00A146FC"/>
    <w:rsid w:val="00A61352"/>
    <w:rsid w:val="00A71351"/>
    <w:rsid w:val="00A90B6F"/>
    <w:rsid w:val="00A953D4"/>
    <w:rsid w:val="00B4558A"/>
    <w:rsid w:val="00B65B02"/>
    <w:rsid w:val="00B8081D"/>
    <w:rsid w:val="00B91168"/>
    <w:rsid w:val="00B92B6A"/>
    <w:rsid w:val="00BB7407"/>
    <w:rsid w:val="00BD2017"/>
    <w:rsid w:val="00C227BC"/>
    <w:rsid w:val="00C32AD9"/>
    <w:rsid w:val="00C332F6"/>
    <w:rsid w:val="00C3585A"/>
    <w:rsid w:val="00C612BC"/>
    <w:rsid w:val="00C73D7A"/>
    <w:rsid w:val="00C86F73"/>
    <w:rsid w:val="00C95736"/>
    <w:rsid w:val="00CF116F"/>
    <w:rsid w:val="00CF3F15"/>
    <w:rsid w:val="00CF7136"/>
    <w:rsid w:val="00D31C65"/>
    <w:rsid w:val="00D630C5"/>
    <w:rsid w:val="00D84FE3"/>
    <w:rsid w:val="00DC4CB8"/>
    <w:rsid w:val="00DC6C43"/>
    <w:rsid w:val="00DD3332"/>
    <w:rsid w:val="00DD4F1C"/>
    <w:rsid w:val="00DE12F0"/>
    <w:rsid w:val="00DE73CE"/>
    <w:rsid w:val="00DF5DC5"/>
    <w:rsid w:val="00E169C2"/>
    <w:rsid w:val="00E2217E"/>
    <w:rsid w:val="00E5159B"/>
    <w:rsid w:val="00E9379C"/>
    <w:rsid w:val="00EC3872"/>
    <w:rsid w:val="00F147EA"/>
    <w:rsid w:val="00F20298"/>
    <w:rsid w:val="00F2272C"/>
    <w:rsid w:val="00F33160"/>
    <w:rsid w:val="00F612B7"/>
    <w:rsid w:val="00F61795"/>
    <w:rsid w:val="00F842B0"/>
    <w:rsid w:val="00FA281B"/>
    <w:rsid w:val="00FD3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91"/>
    <w:rPr>
      <w:rFonts w:ascii="Times New Roman" w:eastAsia="Times New Roman" w:hAnsi="Times New Roman"/>
      <w:sz w:val="24"/>
      <w:szCs w:val="24"/>
    </w:rPr>
  </w:style>
  <w:style w:type="paragraph" w:styleId="1">
    <w:name w:val="heading 1"/>
    <w:basedOn w:val="a"/>
    <w:next w:val="a"/>
    <w:link w:val="10"/>
    <w:qFormat/>
    <w:locked/>
    <w:rsid w:val="007F0A1D"/>
    <w:pPr>
      <w:keepNext/>
      <w:widowControl w:val="0"/>
      <w:jc w:val="center"/>
      <w:outlineLvl w:val="0"/>
    </w:pPr>
    <w:rPr>
      <w:rFonts w:ascii="Calibri" w:eastAsia="Calibri" w:hAnsi="Calibri"/>
      <w:b/>
      <w:sz w:val="32"/>
      <w:szCs w:val="20"/>
    </w:rPr>
  </w:style>
  <w:style w:type="paragraph" w:styleId="2">
    <w:name w:val="heading 2"/>
    <w:basedOn w:val="a"/>
    <w:next w:val="a"/>
    <w:link w:val="20"/>
    <w:qFormat/>
    <w:locked/>
    <w:rsid w:val="00474D14"/>
    <w:pPr>
      <w:keepNext/>
      <w:widowControl w:val="0"/>
      <w:spacing w:before="240" w:after="240"/>
      <w:jc w:val="center"/>
      <w:outlineLvl w:val="1"/>
    </w:pPr>
    <w:rPr>
      <w:rFonts w:ascii="Book Antiqua" w:hAnsi="Book Antiqua"/>
      <w:b/>
      <w:sz w:val="28"/>
      <w:szCs w:val="20"/>
    </w:rPr>
  </w:style>
  <w:style w:type="paragraph" w:styleId="3">
    <w:name w:val="heading 3"/>
    <w:basedOn w:val="a"/>
    <w:next w:val="a"/>
    <w:link w:val="30"/>
    <w:qFormat/>
    <w:locked/>
    <w:rsid w:val="00474D14"/>
    <w:pPr>
      <w:keepNext/>
      <w:spacing w:before="40" w:after="40"/>
      <w:ind w:firstLine="567"/>
      <w:jc w:val="both"/>
      <w:outlineLvl w:val="2"/>
    </w:pPr>
    <w:rPr>
      <w:b/>
      <w:bCs/>
    </w:rPr>
  </w:style>
  <w:style w:type="paragraph" w:styleId="4">
    <w:name w:val="heading 4"/>
    <w:basedOn w:val="a"/>
    <w:next w:val="a"/>
    <w:link w:val="40"/>
    <w:qFormat/>
    <w:locked/>
    <w:rsid w:val="007F0A1D"/>
    <w:pPr>
      <w:keepNext/>
      <w:widowControl w:val="0"/>
      <w:spacing w:before="40" w:after="40"/>
      <w:ind w:firstLine="567"/>
      <w:jc w:val="center"/>
      <w:outlineLvl w:val="3"/>
    </w:pPr>
    <w:rPr>
      <w:rFonts w:ascii="Calibri" w:eastAsia="Calibri" w:hAnsi="Calibri"/>
      <w:b/>
      <w:sz w:val="28"/>
      <w:szCs w:val="20"/>
    </w:rPr>
  </w:style>
  <w:style w:type="paragraph" w:styleId="5">
    <w:name w:val="heading 5"/>
    <w:basedOn w:val="a"/>
    <w:next w:val="a"/>
    <w:link w:val="50"/>
    <w:qFormat/>
    <w:locked/>
    <w:rsid w:val="00474D14"/>
    <w:pPr>
      <w:keepNext/>
      <w:spacing w:before="40" w:after="40"/>
      <w:ind w:firstLine="567"/>
      <w:jc w:val="both"/>
      <w:outlineLvl w:val="4"/>
    </w:pPr>
    <w:rPr>
      <w:rFonts w:ascii="Book Antiqua" w:hAnsi="Book Antiqua"/>
      <w:b/>
      <w:bCs/>
      <w:color w:val="000000"/>
    </w:rPr>
  </w:style>
  <w:style w:type="paragraph" w:styleId="6">
    <w:name w:val="heading 6"/>
    <w:basedOn w:val="a"/>
    <w:next w:val="a"/>
    <w:link w:val="60"/>
    <w:qFormat/>
    <w:locked/>
    <w:rsid w:val="00474D14"/>
    <w:pPr>
      <w:widowControl w:val="0"/>
      <w:spacing w:before="240" w:after="60"/>
      <w:ind w:firstLine="567"/>
      <w:jc w:val="both"/>
      <w:outlineLvl w:val="5"/>
    </w:pPr>
    <w:rPr>
      <w:rFonts w:ascii="Book Antiqua" w:hAnsi="Book Antiqua"/>
      <w:b/>
      <w:bCs/>
      <w:sz w:val="22"/>
      <w:szCs w:val="22"/>
    </w:rPr>
  </w:style>
  <w:style w:type="paragraph" w:styleId="8">
    <w:name w:val="heading 8"/>
    <w:basedOn w:val="a"/>
    <w:next w:val="a"/>
    <w:link w:val="80"/>
    <w:qFormat/>
    <w:locked/>
    <w:rsid w:val="00474D14"/>
    <w:pPr>
      <w:spacing w:before="240" w:after="60"/>
      <w:ind w:firstLine="567"/>
      <w:jc w:val="both"/>
      <w:outlineLvl w:val="7"/>
    </w:pPr>
    <w:rPr>
      <w:rFonts w:eastAsia="Calibri"/>
      <w:i/>
      <w:iCs/>
    </w:rPr>
  </w:style>
  <w:style w:type="paragraph" w:styleId="9">
    <w:name w:val="heading 9"/>
    <w:basedOn w:val="a"/>
    <w:next w:val="a"/>
    <w:link w:val="90"/>
    <w:semiHidden/>
    <w:unhideWhenUsed/>
    <w:qFormat/>
    <w:locked/>
    <w:rsid w:val="00474D14"/>
    <w:pPr>
      <w:widowControl w:val="0"/>
      <w:spacing w:before="240" w:after="60"/>
      <w:ind w:firstLine="567"/>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7241D"/>
    <w:rPr>
      <w:rFonts w:ascii="Cambria" w:hAnsi="Cambria" w:cs="Times New Roman"/>
      <w:b/>
      <w:bCs/>
      <w:kern w:val="32"/>
      <w:sz w:val="32"/>
      <w:szCs w:val="32"/>
    </w:rPr>
  </w:style>
  <w:style w:type="character" w:customStyle="1" w:styleId="Heading4Char">
    <w:name w:val="Heading 4 Char"/>
    <w:uiPriority w:val="99"/>
    <w:semiHidden/>
    <w:locked/>
    <w:rsid w:val="0017241D"/>
    <w:rPr>
      <w:rFonts w:ascii="Calibri" w:hAnsi="Calibri" w:cs="Times New Roman"/>
      <w:b/>
      <w:bCs/>
      <w:sz w:val="28"/>
      <w:szCs w:val="28"/>
    </w:rPr>
  </w:style>
  <w:style w:type="paragraph" w:customStyle="1" w:styleId="a3">
    <w:name w:val="Знак"/>
    <w:basedOn w:val="a"/>
    <w:rsid w:val="001E0A91"/>
    <w:pPr>
      <w:spacing w:after="160" w:line="240" w:lineRule="exact"/>
    </w:pPr>
    <w:rPr>
      <w:rFonts w:ascii="Verdana" w:hAnsi="Verdana"/>
      <w:sz w:val="20"/>
      <w:szCs w:val="20"/>
      <w:lang w:val="en-US" w:eastAsia="en-US"/>
    </w:rPr>
  </w:style>
  <w:style w:type="character" w:styleId="a4">
    <w:name w:val="page number"/>
    <w:rsid w:val="001E0A91"/>
    <w:rPr>
      <w:rFonts w:cs="Times New Roman"/>
    </w:rPr>
  </w:style>
  <w:style w:type="paragraph" w:styleId="a5">
    <w:name w:val="footer"/>
    <w:basedOn w:val="a"/>
    <w:link w:val="a6"/>
    <w:uiPriority w:val="99"/>
    <w:rsid w:val="001E0A91"/>
    <w:pPr>
      <w:tabs>
        <w:tab w:val="center" w:pos="4677"/>
        <w:tab w:val="right" w:pos="9355"/>
      </w:tabs>
    </w:pPr>
  </w:style>
  <w:style w:type="character" w:customStyle="1" w:styleId="a6">
    <w:name w:val="Нижний колонтитул Знак"/>
    <w:link w:val="a5"/>
    <w:uiPriority w:val="99"/>
    <w:locked/>
    <w:rsid w:val="001E0A91"/>
    <w:rPr>
      <w:rFonts w:ascii="Times New Roman" w:hAnsi="Times New Roman" w:cs="Times New Roman"/>
      <w:sz w:val="24"/>
      <w:szCs w:val="24"/>
      <w:lang w:eastAsia="ru-RU"/>
    </w:rPr>
  </w:style>
  <w:style w:type="paragraph" w:styleId="a7">
    <w:name w:val="Balloon Text"/>
    <w:basedOn w:val="a"/>
    <w:link w:val="a8"/>
    <w:uiPriority w:val="99"/>
    <w:semiHidden/>
    <w:rsid w:val="00405F80"/>
    <w:rPr>
      <w:rFonts w:ascii="Segoe UI" w:hAnsi="Segoe UI" w:cs="Segoe UI"/>
      <w:sz w:val="18"/>
      <w:szCs w:val="18"/>
    </w:rPr>
  </w:style>
  <w:style w:type="character" w:customStyle="1" w:styleId="a8">
    <w:name w:val="Текст выноски Знак"/>
    <w:link w:val="a7"/>
    <w:uiPriority w:val="99"/>
    <w:semiHidden/>
    <w:locked/>
    <w:rsid w:val="00405F80"/>
    <w:rPr>
      <w:rFonts w:ascii="Segoe UI" w:hAnsi="Segoe UI" w:cs="Segoe UI"/>
      <w:sz w:val="18"/>
      <w:szCs w:val="18"/>
      <w:lang w:eastAsia="ru-RU"/>
    </w:rPr>
  </w:style>
  <w:style w:type="paragraph" w:styleId="a9">
    <w:name w:val="header"/>
    <w:aliases w:val="ВерхКолонтитул"/>
    <w:basedOn w:val="a"/>
    <w:link w:val="aa"/>
    <w:uiPriority w:val="99"/>
    <w:rsid w:val="00A953D4"/>
    <w:pPr>
      <w:tabs>
        <w:tab w:val="center" w:pos="4677"/>
        <w:tab w:val="right" w:pos="9355"/>
      </w:tabs>
    </w:pPr>
  </w:style>
  <w:style w:type="character" w:customStyle="1" w:styleId="aa">
    <w:name w:val="Верхний колонтитул Знак"/>
    <w:aliases w:val="ВерхКолонтитул Знак"/>
    <w:link w:val="a9"/>
    <w:uiPriority w:val="99"/>
    <w:locked/>
    <w:rsid w:val="00F33160"/>
    <w:rPr>
      <w:rFonts w:ascii="Times New Roman" w:hAnsi="Times New Roman" w:cs="Times New Roman"/>
      <w:sz w:val="24"/>
      <w:szCs w:val="24"/>
    </w:rPr>
  </w:style>
  <w:style w:type="paragraph" w:styleId="ab">
    <w:name w:val="Title"/>
    <w:basedOn w:val="a"/>
    <w:link w:val="ac"/>
    <w:qFormat/>
    <w:locked/>
    <w:rsid w:val="00C227BC"/>
    <w:pPr>
      <w:jc w:val="center"/>
    </w:pPr>
    <w:rPr>
      <w:rFonts w:ascii="Calibri" w:eastAsia="Calibri" w:hAnsi="Calibri"/>
      <w:b/>
      <w:szCs w:val="20"/>
    </w:rPr>
  </w:style>
  <w:style w:type="character" w:customStyle="1" w:styleId="TitleChar">
    <w:name w:val="Title Char"/>
    <w:uiPriority w:val="99"/>
    <w:locked/>
    <w:rsid w:val="000479FB"/>
    <w:rPr>
      <w:rFonts w:ascii="Cambria" w:hAnsi="Cambria" w:cs="Times New Roman"/>
      <w:b/>
      <w:bCs/>
      <w:kern w:val="28"/>
      <w:sz w:val="32"/>
      <w:szCs w:val="32"/>
    </w:rPr>
  </w:style>
  <w:style w:type="paragraph" w:styleId="ad">
    <w:name w:val="Body Text Indent"/>
    <w:aliases w:val="Основной текст 1,Надин стиль,Нумерованный список !!,Iniiaiie oaeno 1,Ioia?iaaiiue nienie !!,Iaaei noeeu,Основной текст без отступа"/>
    <w:basedOn w:val="a"/>
    <w:link w:val="ae"/>
    <w:uiPriority w:val="99"/>
    <w:rsid w:val="00C227BC"/>
    <w:pPr>
      <w:autoSpaceDE w:val="0"/>
      <w:autoSpaceDN w:val="0"/>
      <w:adjustRightInd w:val="0"/>
      <w:ind w:firstLine="540"/>
      <w:jc w:val="both"/>
    </w:pPr>
    <w:rPr>
      <w:rFonts w:ascii="Calibri" w:eastAsia="Calibri" w:hAnsi="Calibri"/>
      <w:szCs w:val="20"/>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uiPriority w:val="99"/>
    <w:semiHidden/>
    <w:locked/>
    <w:rsid w:val="000479FB"/>
    <w:rPr>
      <w:rFonts w:ascii="Times New Roman" w:hAnsi="Times New Roman" w:cs="Times New Roman"/>
      <w:sz w:val="24"/>
      <w:szCs w:val="24"/>
    </w:rPr>
  </w:style>
  <w:style w:type="paragraph" w:styleId="af">
    <w:name w:val="Body Text"/>
    <w:basedOn w:val="a"/>
    <w:link w:val="af0"/>
    <w:uiPriority w:val="99"/>
    <w:rsid w:val="00C227BC"/>
    <w:pPr>
      <w:autoSpaceDE w:val="0"/>
      <w:autoSpaceDN w:val="0"/>
      <w:adjustRightInd w:val="0"/>
      <w:jc w:val="center"/>
    </w:pPr>
    <w:rPr>
      <w:rFonts w:eastAsia="Calibri"/>
      <w:b/>
      <w:bCs/>
      <w:sz w:val="28"/>
    </w:rPr>
  </w:style>
  <w:style w:type="character" w:customStyle="1" w:styleId="af0">
    <w:name w:val="Основной текст Знак"/>
    <w:link w:val="af"/>
    <w:uiPriority w:val="99"/>
    <w:locked/>
    <w:rsid w:val="000479FB"/>
    <w:rPr>
      <w:rFonts w:ascii="Times New Roman" w:hAnsi="Times New Roman" w:cs="Times New Roman"/>
      <w:sz w:val="24"/>
      <w:szCs w:val="24"/>
    </w:rPr>
  </w:style>
  <w:style w:type="paragraph" w:customStyle="1" w:styleId="ConsPlusTitle">
    <w:name w:val="ConsPlusTitle"/>
    <w:rsid w:val="00C227BC"/>
    <w:pPr>
      <w:widowControl w:val="0"/>
      <w:autoSpaceDE w:val="0"/>
      <w:autoSpaceDN w:val="0"/>
      <w:adjustRightInd w:val="0"/>
    </w:pPr>
    <w:rPr>
      <w:rFonts w:ascii="Times New Roman" w:hAnsi="Times New Roman"/>
      <w:b/>
      <w:bCs/>
      <w:sz w:val="28"/>
      <w:szCs w:val="28"/>
    </w:rPr>
  </w:style>
  <w:style w:type="paragraph" w:styleId="21">
    <w:name w:val="Body Text Indent 2"/>
    <w:basedOn w:val="a"/>
    <w:link w:val="22"/>
    <w:rsid w:val="00C227BC"/>
    <w:pPr>
      <w:ind w:firstLine="720"/>
      <w:jc w:val="both"/>
    </w:pPr>
    <w:rPr>
      <w:rFonts w:eastAsia="Calibri"/>
      <w:sz w:val="28"/>
      <w:szCs w:val="28"/>
    </w:rPr>
  </w:style>
  <w:style w:type="character" w:customStyle="1" w:styleId="22">
    <w:name w:val="Основной текст с отступом 2 Знак"/>
    <w:link w:val="21"/>
    <w:locked/>
    <w:rsid w:val="000479FB"/>
    <w:rPr>
      <w:rFonts w:ascii="Times New Roman" w:hAnsi="Times New Roman" w:cs="Times New Roman"/>
      <w:sz w:val="24"/>
      <w:szCs w:val="24"/>
    </w:rPr>
  </w:style>
  <w:style w:type="paragraph" w:customStyle="1" w:styleId="ConsNonformat">
    <w:name w:val="ConsNonformat"/>
    <w:rsid w:val="00C227BC"/>
    <w:rPr>
      <w:rFonts w:ascii="Consultant" w:hAnsi="Consultant"/>
    </w:rPr>
  </w:style>
  <w:style w:type="character" w:customStyle="1" w:styleId="ac">
    <w:name w:val="Название Знак"/>
    <w:link w:val="ab"/>
    <w:locked/>
    <w:rsid w:val="00C227BC"/>
    <w:rPr>
      <w:b/>
      <w:sz w:val="24"/>
      <w:lang w:val="ru-RU" w:eastAsia="ru-RU"/>
    </w:rPr>
  </w:style>
  <w:style w:type="paragraph" w:customStyle="1" w:styleId="ConsPlusNormal">
    <w:name w:val="ConsPlusNormal"/>
    <w:rsid w:val="00C227BC"/>
    <w:pPr>
      <w:widowControl w:val="0"/>
      <w:autoSpaceDE w:val="0"/>
      <w:autoSpaceDN w:val="0"/>
    </w:pPr>
    <w:rPr>
      <w:rFonts w:ascii="Times New Roman" w:eastAsia="Batang" w:hAnsi="Times New Roman"/>
      <w:sz w:val="28"/>
      <w:lang w:eastAsia="ko-KR"/>
    </w:rPr>
  </w:style>
  <w:style w:type="character" w:customStyle="1" w:styleId="ae">
    <w:name w:val="Основной текст с отступом Знак"/>
    <w:aliases w:val="Основной текст 1 Знак,Надин стиль Знак,Нумерованный список !! Знак,Iniiaiie oaeno 1 Знак,Ioia?iaaiiue nienie !! Знак,Iaaei noeeu Знак,Основной текст без отступа Знак"/>
    <w:link w:val="ad"/>
    <w:uiPriority w:val="99"/>
    <w:locked/>
    <w:rsid w:val="00C227BC"/>
    <w:rPr>
      <w:sz w:val="24"/>
    </w:rPr>
  </w:style>
  <w:style w:type="table" w:styleId="af1">
    <w:name w:val="Table Grid"/>
    <w:basedOn w:val="a1"/>
    <w:locked/>
    <w:rsid w:val="00C227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7F0A1D"/>
    <w:rPr>
      <w:b/>
      <w:sz w:val="32"/>
    </w:rPr>
  </w:style>
  <w:style w:type="character" w:customStyle="1" w:styleId="40">
    <w:name w:val="Заголовок 4 Знак"/>
    <w:link w:val="4"/>
    <w:locked/>
    <w:rsid w:val="007F0A1D"/>
    <w:rPr>
      <w:b/>
      <w:sz w:val="28"/>
    </w:rPr>
  </w:style>
  <w:style w:type="paragraph" w:customStyle="1" w:styleId="ConsTitle">
    <w:name w:val="ConsTitle"/>
    <w:rsid w:val="007F0A1D"/>
    <w:pPr>
      <w:widowControl w:val="0"/>
      <w:autoSpaceDE w:val="0"/>
      <w:autoSpaceDN w:val="0"/>
      <w:adjustRightInd w:val="0"/>
    </w:pPr>
    <w:rPr>
      <w:rFonts w:ascii="Arial" w:hAnsi="Arial"/>
      <w:b/>
      <w:sz w:val="16"/>
    </w:rPr>
  </w:style>
  <w:style w:type="character" w:styleId="af2">
    <w:name w:val="Hyperlink"/>
    <w:uiPriority w:val="99"/>
    <w:rsid w:val="007F0A1D"/>
    <w:rPr>
      <w:rFonts w:cs="Times New Roman"/>
      <w:color w:val="0000FF"/>
      <w:u w:val="single"/>
    </w:rPr>
  </w:style>
  <w:style w:type="paragraph" w:customStyle="1" w:styleId="11">
    <w:name w:val="Без интервала1"/>
    <w:rsid w:val="007F0A1D"/>
    <w:rPr>
      <w:rFonts w:eastAsia="Times New Roman"/>
      <w:sz w:val="24"/>
      <w:szCs w:val="22"/>
      <w:lang w:eastAsia="en-US"/>
    </w:rPr>
  </w:style>
  <w:style w:type="paragraph" w:customStyle="1" w:styleId="12">
    <w:name w:val="Заголовок оглавления1"/>
    <w:basedOn w:val="1"/>
    <w:next w:val="a"/>
    <w:uiPriority w:val="99"/>
    <w:rsid w:val="007F0A1D"/>
    <w:pPr>
      <w:keepLines/>
      <w:widowControl/>
      <w:spacing w:before="480" w:line="276" w:lineRule="auto"/>
      <w:jc w:val="left"/>
      <w:outlineLvl w:val="9"/>
    </w:pPr>
    <w:rPr>
      <w:rFonts w:ascii="Cambria" w:hAnsi="Cambria"/>
      <w:bCs/>
      <w:color w:val="365F91"/>
      <w:szCs w:val="28"/>
      <w:lang w:eastAsia="en-US"/>
    </w:rPr>
  </w:style>
  <w:style w:type="paragraph" w:styleId="13">
    <w:name w:val="toc 1"/>
    <w:basedOn w:val="a"/>
    <w:next w:val="a"/>
    <w:autoRedefine/>
    <w:uiPriority w:val="39"/>
    <w:locked/>
    <w:rsid w:val="00474D14"/>
    <w:pPr>
      <w:widowControl w:val="0"/>
      <w:tabs>
        <w:tab w:val="left" w:pos="993"/>
        <w:tab w:val="right" w:leader="dot" w:pos="9356"/>
      </w:tabs>
      <w:spacing w:before="40" w:after="40" w:line="276" w:lineRule="auto"/>
      <w:ind w:firstLine="567"/>
      <w:jc w:val="both"/>
    </w:pPr>
    <w:rPr>
      <w:rFonts w:ascii="Book Antiqua" w:eastAsia="Calibri" w:hAnsi="Book Antiqua"/>
      <w:sz w:val="28"/>
      <w:szCs w:val="20"/>
    </w:rPr>
  </w:style>
  <w:style w:type="paragraph" w:customStyle="1" w:styleId="14">
    <w:name w:val="Абзац списка1"/>
    <w:basedOn w:val="a"/>
    <w:link w:val="af3"/>
    <w:rsid w:val="007F0A1D"/>
    <w:pPr>
      <w:widowControl w:val="0"/>
      <w:spacing w:before="40" w:after="40"/>
      <w:ind w:left="720" w:firstLine="567"/>
      <w:contextualSpacing/>
      <w:jc w:val="both"/>
    </w:pPr>
    <w:rPr>
      <w:rFonts w:ascii="Book Antiqua" w:eastAsia="Calibri" w:hAnsi="Book Antiqua"/>
      <w:szCs w:val="20"/>
    </w:rPr>
  </w:style>
  <w:style w:type="paragraph" w:customStyle="1" w:styleId="Pro-Gramma">
    <w:name w:val="Pro-Gramma"/>
    <w:basedOn w:val="a"/>
    <w:link w:val="Pro-Gramma0"/>
    <w:qFormat/>
    <w:rsid w:val="007F0A1D"/>
    <w:pPr>
      <w:spacing w:before="120" w:line="288" w:lineRule="auto"/>
      <w:ind w:left="1134"/>
      <w:jc w:val="both"/>
    </w:pPr>
    <w:rPr>
      <w:rFonts w:ascii="Georgia" w:eastAsia="Calibri" w:hAnsi="Georgia"/>
      <w:szCs w:val="20"/>
    </w:rPr>
  </w:style>
  <w:style w:type="character" w:customStyle="1" w:styleId="Pro-Gramma0">
    <w:name w:val="Pro-Gramma Знак"/>
    <w:link w:val="Pro-Gramma"/>
    <w:locked/>
    <w:rsid w:val="007F0A1D"/>
    <w:rPr>
      <w:rFonts w:ascii="Georgia" w:hAnsi="Georgia"/>
      <w:sz w:val="24"/>
    </w:rPr>
  </w:style>
  <w:style w:type="paragraph" w:customStyle="1" w:styleId="-14">
    <w:name w:val="НТЦ-14"/>
    <w:basedOn w:val="a"/>
    <w:qFormat/>
    <w:rsid w:val="007F0A1D"/>
    <w:rPr>
      <w:sz w:val="28"/>
      <w:lang w:eastAsia="en-US"/>
    </w:rPr>
  </w:style>
  <w:style w:type="character" w:customStyle="1" w:styleId="af3">
    <w:name w:val="Абзац списка Знак"/>
    <w:link w:val="14"/>
    <w:uiPriority w:val="99"/>
    <w:locked/>
    <w:rsid w:val="007F0A1D"/>
    <w:rPr>
      <w:rFonts w:ascii="Book Antiqua" w:hAnsi="Book Antiqua"/>
      <w:sz w:val="24"/>
    </w:rPr>
  </w:style>
  <w:style w:type="paragraph" w:styleId="af4">
    <w:name w:val="TOC Heading"/>
    <w:basedOn w:val="1"/>
    <w:next w:val="a"/>
    <w:uiPriority w:val="39"/>
    <w:unhideWhenUsed/>
    <w:qFormat/>
    <w:rsid w:val="001540A8"/>
    <w:pPr>
      <w:keepLines/>
      <w:widowControl/>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af5">
    <w:name w:val="No Spacing"/>
    <w:uiPriority w:val="99"/>
    <w:qFormat/>
    <w:rsid w:val="001540A8"/>
    <w:rPr>
      <w:sz w:val="24"/>
      <w:szCs w:val="22"/>
      <w:lang w:eastAsia="en-US"/>
    </w:rPr>
  </w:style>
  <w:style w:type="paragraph" w:styleId="af6">
    <w:name w:val="List Paragraph"/>
    <w:basedOn w:val="a"/>
    <w:uiPriority w:val="34"/>
    <w:qFormat/>
    <w:rsid w:val="001540A8"/>
    <w:pPr>
      <w:widowControl w:val="0"/>
      <w:spacing w:before="40" w:after="40"/>
      <w:ind w:left="720" w:firstLine="567"/>
      <w:contextualSpacing/>
      <w:jc w:val="both"/>
    </w:pPr>
    <w:rPr>
      <w:rFonts w:ascii="Book Antiqua" w:hAnsi="Book Antiqua"/>
      <w:szCs w:val="20"/>
    </w:rPr>
  </w:style>
  <w:style w:type="paragraph" w:customStyle="1" w:styleId="msonormalmailrucssattributepostfix">
    <w:name w:val="msonormal_mailru_css_attribute_postfix"/>
    <w:basedOn w:val="a"/>
    <w:rsid w:val="00CF3F15"/>
    <w:pPr>
      <w:spacing w:before="100" w:beforeAutospacing="1" w:after="100" w:afterAutospacing="1"/>
    </w:pPr>
  </w:style>
  <w:style w:type="character" w:customStyle="1" w:styleId="kbtitle">
    <w:name w:val="kb_title"/>
    <w:basedOn w:val="a0"/>
    <w:rsid w:val="00CF3F15"/>
  </w:style>
  <w:style w:type="character" w:customStyle="1" w:styleId="20">
    <w:name w:val="Заголовок 2 Знак"/>
    <w:basedOn w:val="a0"/>
    <w:link w:val="2"/>
    <w:rsid w:val="00474D14"/>
    <w:rPr>
      <w:rFonts w:ascii="Book Antiqua" w:eastAsia="Times New Roman" w:hAnsi="Book Antiqua"/>
      <w:b/>
      <w:sz w:val="28"/>
    </w:rPr>
  </w:style>
  <w:style w:type="character" w:customStyle="1" w:styleId="30">
    <w:name w:val="Заголовок 3 Знак"/>
    <w:basedOn w:val="a0"/>
    <w:link w:val="3"/>
    <w:rsid w:val="00474D14"/>
    <w:rPr>
      <w:rFonts w:ascii="Times New Roman" w:eastAsia="Times New Roman" w:hAnsi="Times New Roman"/>
      <w:b/>
      <w:bCs/>
      <w:sz w:val="24"/>
      <w:szCs w:val="24"/>
    </w:rPr>
  </w:style>
  <w:style w:type="character" w:customStyle="1" w:styleId="50">
    <w:name w:val="Заголовок 5 Знак"/>
    <w:basedOn w:val="a0"/>
    <w:link w:val="5"/>
    <w:rsid w:val="00474D14"/>
    <w:rPr>
      <w:rFonts w:ascii="Book Antiqua" w:eastAsia="Times New Roman" w:hAnsi="Book Antiqua"/>
      <w:b/>
      <w:bCs/>
      <w:color w:val="000000"/>
      <w:sz w:val="24"/>
      <w:szCs w:val="24"/>
    </w:rPr>
  </w:style>
  <w:style w:type="character" w:customStyle="1" w:styleId="60">
    <w:name w:val="Заголовок 6 Знак"/>
    <w:basedOn w:val="a0"/>
    <w:link w:val="6"/>
    <w:rsid w:val="00474D14"/>
    <w:rPr>
      <w:rFonts w:ascii="Book Antiqua" w:eastAsia="Times New Roman" w:hAnsi="Book Antiqua"/>
      <w:b/>
      <w:bCs/>
      <w:sz w:val="22"/>
      <w:szCs w:val="22"/>
    </w:rPr>
  </w:style>
  <w:style w:type="character" w:customStyle="1" w:styleId="80">
    <w:name w:val="Заголовок 8 Знак"/>
    <w:basedOn w:val="a0"/>
    <w:link w:val="8"/>
    <w:rsid w:val="00474D14"/>
    <w:rPr>
      <w:rFonts w:ascii="Times New Roman" w:hAnsi="Times New Roman"/>
      <w:i/>
      <w:iCs/>
      <w:sz w:val="24"/>
      <w:szCs w:val="24"/>
    </w:rPr>
  </w:style>
  <w:style w:type="character" w:customStyle="1" w:styleId="90">
    <w:name w:val="Заголовок 9 Знак"/>
    <w:basedOn w:val="a0"/>
    <w:link w:val="9"/>
    <w:semiHidden/>
    <w:rsid w:val="00474D14"/>
    <w:rPr>
      <w:rFonts w:ascii="Cambria" w:eastAsia="Times New Roman" w:hAnsi="Cambria"/>
      <w:sz w:val="22"/>
      <w:szCs w:val="22"/>
    </w:rPr>
  </w:style>
  <w:style w:type="paragraph" w:customStyle="1" w:styleId="15">
    <w:name w:val="Верхний колонтитул1"/>
    <w:basedOn w:val="a"/>
    <w:rsid w:val="00474D14"/>
    <w:pPr>
      <w:widowControl w:val="0"/>
      <w:tabs>
        <w:tab w:val="center" w:pos="4153"/>
        <w:tab w:val="right" w:pos="8306"/>
      </w:tabs>
      <w:spacing w:before="40" w:after="40"/>
      <w:ind w:firstLine="567"/>
      <w:jc w:val="both"/>
    </w:pPr>
    <w:rPr>
      <w:rFonts w:ascii="Book Antiqua" w:hAnsi="Book Antiqua"/>
      <w:szCs w:val="20"/>
    </w:rPr>
  </w:style>
  <w:style w:type="character" w:customStyle="1" w:styleId="16">
    <w:name w:val="Основной шрифт абзаца1"/>
    <w:semiHidden/>
    <w:rsid w:val="00474D14"/>
    <w:rPr>
      <w:sz w:val="20"/>
    </w:rPr>
  </w:style>
  <w:style w:type="paragraph" w:styleId="23">
    <w:name w:val="Body Text 2"/>
    <w:basedOn w:val="a"/>
    <w:link w:val="24"/>
    <w:rsid w:val="00474D14"/>
    <w:pPr>
      <w:widowControl w:val="0"/>
      <w:spacing w:before="40" w:after="40"/>
      <w:ind w:firstLine="567"/>
      <w:jc w:val="both"/>
    </w:pPr>
    <w:rPr>
      <w:sz w:val="28"/>
      <w:szCs w:val="20"/>
    </w:rPr>
  </w:style>
  <w:style w:type="character" w:customStyle="1" w:styleId="24">
    <w:name w:val="Основной текст 2 Знак"/>
    <w:basedOn w:val="a0"/>
    <w:link w:val="23"/>
    <w:rsid w:val="00474D14"/>
    <w:rPr>
      <w:rFonts w:ascii="Times New Roman" w:eastAsia="Times New Roman" w:hAnsi="Times New Roman"/>
      <w:sz w:val="28"/>
    </w:rPr>
  </w:style>
  <w:style w:type="paragraph" w:styleId="31">
    <w:name w:val="Body Text Indent 3"/>
    <w:basedOn w:val="a"/>
    <w:link w:val="32"/>
    <w:rsid w:val="00474D14"/>
    <w:pPr>
      <w:spacing w:before="40" w:after="40"/>
      <w:ind w:left="567" w:firstLine="567"/>
      <w:jc w:val="both"/>
    </w:pPr>
    <w:rPr>
      <w:sz w:val="28"/>
      <w:szCs w:val="20"/>
    </w:rPr>
  </w:style>
  <w:style w:type="character" w:customStyle="1" w:styleId="32">
    <w:name w:val="Основной текст с отступом 3 Знак"/>
    <w:basedOn w:val="a0"/>
    <w:link w:val="31"/>
    <w:rsid w:val="00474D14"/>
    <w:rPr>
      <w:rFonts w:ascii="Times New Roman" w:eastAsia="Times New Roman" w:hAnsi="Times New Roman"/>
      <w:sz w:val="28"/>
    </w:rPr>
  </w:style>
  <w:style w:type="paragraph" w:customStyle="1" w:styleId="xl28">
    <w:name w:val="xl28"/>
    <w:basedOn w:val="a"/>
    <w:rsid w:val="00474D14"/>
    <w:pPr>
      <w:spacing w:before="100" w:after="100"/>
      <w:ind w:firstLine="567"/>
      <w:jc w:val="both"/>
    </w:pPr>
    <w:rPr>
      <w:rFonts w:ascii="Book Antiqua" w:hAnsi="Book Antiqua"/>
      <w:szCs w:val="20"/>
    </w:rPr>
  </w:style>
  <w:style w:type="paragraph" w:styleId="af7">
    <w:name w:val="Plain Text"/>
    <w:basedOn w:val="a"/>
    <w:link w:val="af8"/>
    <w:rsid w:val="00474D14"/>
    <w:pPr>
      <w:spacing w:before="40" w:after="40"/>
      <w:ind w:firstLine="567"/>
      <w:jc w:val="both"/>
    </w:pPr>
    <w:rPr>
      <w:rFonts w:ascii="Courier New" w:hAnsi="Courier New" w:cs="Courier New"/>
      <w:sz w:val="20"/>
      <w:szCs w:val="20"/>
    </w:rPr>
  </w:style>
  <w:style w:type="character" w:customStyle="1" w:styleId="af8">
    <w:name w:val="Текст Знак"/>
    <w:basedOn w:val="a0"/>
    <w:link w:val="af7"/>
    <w:rsid w:val="00474D14"/>
    <w:rPr>
      <w:rFonts w:ascii="Courier New" w:eastAsia="Times New Roman" w:hAnsi="Courier New" w:cs="Courier New"/>
    </w:rPr>
  </w:style>
  <w:style w:type="paragraph" w:styleId="33">
    <w:name w:val="Body Text 3"/>
    <w:basedOn w:val="a"/>
    <w:link w:val="34"/>
    <w:rsid w:val="00474D14"/>
    <w:pPr>
      <w:widowControl w:val="0"/>
      <w:spacing w:before="40" w:after="40"/>
      <w:ind w:firstLine="567"/>
      <w:jc w:val="both"/>
    </w:pPr>
    <w:rPr>
      <w:color w:val="3366FF"/>
      <w:sz w:val="28"/>
      <w:szCs w:val="20"/>
    </w:rPr>
  </w:style>
  <w:style w:type="character" w:customStyle="1" w:styleId="34">
    <w:name w:val="Основной текст 3 Знак"/>
    <w:basedOn w:val="a0"/>
    <w:link w:val="33"/>
    <w:rsid w:val="00474D14"/>
    <w:rPr>
      <w:rFonts w:ascii="Times New Roman" w:eastAsia="Times New Roman" w:hAnsi="Times New Roman"/>
      <w:color w:val="3366FF"/>
      <w:sz w:val="28"/>
    </w:rPr>
  </w:style>
  <w:style w:type="paragraph" w:customStyle="1" w:styleId="Preformat">
    <w:name w:val="Preformat"/>
    <w:rsid w:val="00474D14"/>
    <w:pPr>
      <w:autoSpaceDE w:val="0"/>
      <w:autoSpaceDN w:val="0"/>
      <w:adjustRightInd w:val="0"/>
    </w:pPr>
    <w:rPr>
      <w:rFonts w:ascii="Courier New" w:eastAsia="Times New Roman" w:hAnsi="Courier New" w:cs="Courier New"/>
    </w:rPr>
  </w:style>
  <w:style w:type="paragraph" w:styleId="af9">
    <w:name w:val="Normal (Web)"/>
    <w:basedOn w:val="a"/>
    <w:link w:val="17"/>
    <w:rsid w:val="00474D14"/>
    <w:pPr>
      <w:spacing w:before="40" w:after="168"/>
      <w:ind w:firstLine="567"/>
      <w:jc w:val="both"/>
    </w:pPr>
  </w:style>
  <w:style w:type="character" w:customStyle="1" w:styleId="17">
    <w:name w:val="Обычный (веб) Знак1"/>
    <w:link w:val="af9"/>
    <w:rsid w:val="00474D14"/>
    <w:rPr>
      <w:rFonts w:ascii="Times New Roman" w:eastAsia="Times New Roman" w:hAnsi="Times New Roman"/>
      <w:sz w:val="24"/>
      <w:szCs w:val="24"/>
    </w:rPr>
  </w:style>
  <w:style w:type="paragraph" w:customStyle="1" w:styleId="Heading">
    <w:name w:val="Heading"/>
    <w:rsid w:val="00474D14"/>
    <w:pPr>
      <w:autoSpaceDE w:val="0"/>
      <w:autoSpaceDN w:val="0"/>
      <w:adjustRightInd w:val="0"/>
    </w:pPr>
    <w:rPr>
      <w:rFonts w:ascii="Arial" w:eastAsia="Times New Roman" w:hAnsi="Arial" w:cs="Arial"/>
      <w:b/>
      <w:bCs/>
      <w:sz w:val="22"/>
      <w:szCs w:val="22"/>
    </w:rPr>
  </w:style>
  <w:style w:type="paragraph" w:customStyle="1" w:styleId="18">
    <w:name w:val="Обычный1"/>
    <w:rsid w:val="00474D14"/>
    <w:pPr>
      <w:widowControl w:val="0"/>
    </w:pPr>
    <w:rPr>
      <w:rFonts w:ascii="Times New Roman" w:eastAsia="Times New Roman" w:hAnsi="Times New Roman"/>
      <w:snapToGrid w:val="0"/>
    </w:rPr>
  </w:style>
  <w:style w:type="paragraph" w:customStyle="1" w:styleId="msonormalcxspmiddle">
    <w:name w:val="msonormalcxspmiddle"/>
    <w:basedOn w:val="a"/>
    <w:rsid w:val="00474D14"/>
    <w:pPr>
      <w:spacing w:before="100" w:beforeAutospacing="1" w:after="100" w:afterAutospacing="1"/>
      <w:ind w:firstLine="567"/>
      <w:jc w:val="both"/>
    </w:pPr>
    <w:rPr>
      <w:rFonts w:ascii="Book Antiqua" w:eastAsia="Calibri" w:hAnsi="Book Antiqua"/>
    </w:rPr>
  </w:style>
  <w:style w:type="paragraph" w:styleId="afa">
    <w:name w:val="Body Text First Indent"/>
    <w:basedOn w:val="af"/>
    <w:link w:val="afb"/>
    <w:rsid w:val="00474D14"/>
    <w:pPr>
      <w:widowControl w:val="0"/>
      <w:autoSpaceDE/>
      <w:autoSpaceDN/>
      <w:adjustRightInd/>
      <w:spacing w:before="40" w:after="120"/>
      <w:ind w:firstLine="210"/>
      <w:jc w:val="both"/>
    </w:pPr>
    <w:rPr>
      <w:rFonts w:eastAsia="Times New Roman"/>
      <w:b w:val="0"/>
      <w:bCs w:val="0"/>
      <w:sz w:val="18"/>
      <w:szCs w:val="20"/>
    </w:rPr>
  </w:style>
  <w:style w:type="character" w:customStyle="1" w:styleId="afb">
    <w:name w:val="Красная строка Знак"/>
    <w:basedOn w:val="af0"/>
    <w:link w:val="afa"/>
    <w:rsid w:val="00474D14"/>
    <w:rPr>
      <w:rFonts w:eastAsia="Times New Roman"/>
      <w:sz w:val="18"/>
    </w:rPr>
  </w:style>
  <w:style w:type="paragraph" w:styleId="afc">
    <w:name w:val="List"/>
    <w:basedOn w:val="a"/>
    <w:rsid w:val="00474D14"/>
    <w:pPr>
      <w:widowControl w:val="0"/>
      <w:spacing w:before="40" w:after="40"/>
      <w:ind w:left="283" w:hanging="283"/>
      <w:jc w:val="both"/>
    </w:pPr>
    <w:rPr>
      <w:rFonts w:ascii="Book Antiqua" w:hAnsi="Book Antiqua"/>
      <w:szCs w:val="20"/>
    </w:rPr>
  </w:style>
  <w:style w:type="paragraph" w:styleId="25">
    <w:name w:val="List 2"/>
    <w:basedOn w:val="a"/>
    <w:rsid w:val="00474D14"/>
    <w:pPr>
      <w:widowControl w:val="0"/>
      <w:spacing w:before="40" w:after="40"/>
      <w:ind w:left="566" w:hanging="283"/>
      <w:jc w:val="both"/>
    </w:pPr>
    <w:rPr>
      <w:rFonts w:ascii="Book Antiqua" w:hAnsi="Book Antiqua"/>
      <w:szCs w:val="20"/>
    </w:rPr>
  </w:style>
  <w:style w:type="paragraph" w:styleId="afd">
    <w:name w:val="List Bullet"/>
    <w:basedOn w:val="a"/>
    <w:rsid w:val="00474D14"/>
    <w:pPr>
      <w:widowControl w:val="0"/>
      <w:tabs>
        <w:tab w:val="num" w:pos="360"/>
      </w:tabs>
      <w:spacing w:before="40" w:after="40"/>
      <w:ind w:left="360" w:hanging="360"/>
      <w:jc w:val="both"/>
    </w:pPr>
    <w:rPr>
      <w:rFonts w:ascii="Book Antiqua" w:hAnsi="Book Antiqua"/>
      <w:szCs w:val="20"/>
    </w:rPr>
  </w:style>
  <w:style w:type="paragraph" w:styleId="26">
    <w:name w:val="List Bullet 2"/>
    <w:basedOn w:val="a"/>
    <w:rsid w:val="00474D14"/>
    <w:pPr>
      <w:widowControl w:val="0"/>
      <w:tabs>
        <w:tab w:val="num" w:pos="643"/>
      </w:tabs>
      <w:spacing w:before="40" w:after="40"/>
      <w:ind w:left="643" w:hanging="360"/>
      <w:jc w:val="both"/>
    </w:pPr>
    <w:rPr>
      <w:rFonts w:ascii="Book Antiqua" w:hAnsi="Book Antiqua"/>
      <w:szCs w:val="20"/>
    </w:rPr>
  </w:style>
  <w:style w:type="paragraph" w:styleId="35">
    <w:name w:val="List Bullet 3"/>
    <w:basedOn w:val="a"/>
    <w:rsid w:val="00474D14"/>
    <w:pPr>
      <w:widowControl w:val="0"/>
      <w:tabs>
        <w:tab w:val="num" w:pos="926"/>
      </w:tabs>
      <w:spacing w:before="40" w:after="40"/>
      <w:ind w:left="926" w:hanging="360"/>
      <w:jc w:val="both"/>
    </w:pPr>
    <w:rPr>
      <w:rFonts w:ascii="Book Antiqua" w:hAnsi="Book Antiqua"/>
      <w:szCs w:val="20"/>
    </w:rPr>
  </w:style>
  <w:style w:type="paragraph" w:styleId="27">
    <w:name w:val="Body Text First Indent 2"/>
    <w:basedOn w:val="ad"/>
    <w:link w:val="210"/>
    <w:rsid w:val="00474D14"/>
    <w:pPr>
      <w:widowControl w:val="0"/>
      <w:autoSpaceDE/>
      <w:autoSpaceDN/>
      <w:adjustRightInd/>
      <w:spacing w:before="40" w:after="120"/>
      <w:ind w:left="283" w:firstLine="210"/>
      <w:jc w:val="left"/>
    </w:pPr>
    <w:rPr>
      <w:rFonts w:ascii="Times New Roman" w:eastAsia="Times New Roman" w:hAnsi="Times New Roman"/>
      <w:sz w:val="18"/>
    </w:rPr>
  </w:style>
  <w:style w:type="character" w:customStyle="1" w:styleId="28">
    <w:name w:val="Красная строка 2 Знак"/>
    <w:basedOn w:val="ae"/>
    <w:link w:val="27"/>
    <w:rsid w:val="00474D14"/>
    <w:rPr>
      <w:rFonts w:ascii="Times New Roman" w:eastAsia="Times New Roman" w:hAnsi="Times New Roman"/>
      <w:szCs w:val="24"/>
    </w:rPr>
  </w:style>
  <w:style w:type="character" w:customStyle="1" w:styleId="210">
    <w:name w:val="Красная строка 2 Знак1"/>
    <w:link w:val="27"/>
    <w:locked/>
    <w:rsid w:val="00474D14"/>
    <w:rPr>
      <w:rFonts w:ascii="Times New Roman" w:eastAsia="Times New Roman" w:hAnsi="Times New Roman"/>
      <w:sz w:val="18"/>
    </w:rPr>
  </w:style>
  <w:style w:type="paragraph" w:customStyle="1" w:styleId="ConsNormal">
    <w:name w:val="ConsNormal"/>
    <w:rsid w:val="00474D14"/>
    <w:pPr>
      <w:widowControl w:val="0"/>
      <w:autoSpaceDE w:val="0"/>
      <w:autoSpaceDN w:val="0"/>
      <w:adjustRightInd w:val="0"/>
      <w:ind w:right="19772" w:firstLine="720"/>
    </w:pPr>
    <w:rPr>
      <w:rFonts w:ascii="Arial" w:eastAsia="Times New Roman" w:hAnsi="Arial" w:cs="Arial"/>
    </w:rPr>
  </w:style>
  <w:style w:type="paragraph" w:customStyle="1" w:styleId="xl24">
    <w:name w:val="xl24"/>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25">
    <w:name w:val="xl25"/>
    <w:basedOn w:val="a"/>
    <w:rsid w:val="00474D14"/>
    <w:pPr>
      <w:spacing w:before="100" w:beforeAutospacing="1" w:after="100" w:afterAutospacing="1"/>
      <w:ind w:firstLine="567"/>
      <w:jc w:val="both"/>
    </w:pPr>
    <w:rPr>
      <w:rFonts w:ascii="Book Antiqua" w:eastAsia="Arial Unicode MS" w:hAnsi="Book Antiqua"/>
    </w:rPr>
  </w:style>
  <w:style w:type="paragraph" w:customStyle="1" w:styleId="xl26">
    <w:name w:val="xl26"/>
    <w:basedOn w:val="a"/>
    <w:rsid w:val="00474D14"/>
    <w:pPr>
      <w:spacing w:before="100" w:beforeAutospacing="1" w:after="100" w:afterAutospacing="1"/>
      <w:ind w:firstLine="567"/>
      <w:jc w:val="center"/>
    </w:pPr>
    <w:rPr>
      <w:rFonts w:ascii="Book Antiqua" w:eastAsia="Arial Unicode MS" w:hAnsi="Book Antiqua"/>
    </w:rPr>
  </w:style>
  <w:style w:type="paragraph" w:customStyle="1" w:styleId="xl27">
    <w:name w:val="xl27"/>
    <w:basedOn w:val="a"/>
    <w:rsid w:val="00474D14"/>
    <w:pPr>
      <w:spacing w:before="100" w:beforeAutospacing="1" w:after="100" w:afterAutospacing="1"/>
      <w:ind w:firstLine="567"/>
      <w:jc w:val="right"/>
    </w:pPr>
    <w:rPr>
      <w:rFonts w:ascii="Book Antiqua" w:eastAsia="Arial Unicode MS" w:hAnsi="Book Antiqua"/>
    </w:rPr>
  </w:style>
  <w:style w:type="paragraph" w:customStyle="1" w:styleId="xl29">
    <w:name w:val="xl29"/>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Book Antiqua" w:eastAsia="Arial Unicode MS" w:hAnsi="Book Antiqua"/>
    </w:rPr>
  </w:style>
  <w:style w:type="paragraph" w:customStyle="1" w:styleId="xl30">
    <w:name w:val="xl30"/>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1">
    <w:name w:val="xl31"/>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32">
    <w:name w:val="xl32"/>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33">
    <w:name w:val="xl33"/>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rPr>
  </w:style>
  <w:style w:type="paragraph" w:customStyle="1" w:styleId="xl34">
    <w:name w:val="xl34"/>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5">
    <w:name w:val="xl35"/>
    <w:basedOn w:val="a"/>
    <w:rsid w:val="00474D14"/>
    <w:pPr>
      <w:spacing w:before="100" w:beforeAutospacing="1" w:after="100" w:afterAutospacing="1"/>
      <w:ind w:firstLine="567"/>
      <w:jc w:val="center"/>
      <w:textAlignment w:val="center"/>
    </w:pPr>
    <w:rPr>
      <w:rFonts w:ascii="Book Antiqua" w:eastAsia="Arial Unicode MS" w:hAnsi="Book Antiqua"/>
      <w:b/>
      <w:bCs/>
    </w:rPr>
  </w:style>
  <w:style w:type="paragraph" w:customStyle="1" w:styleId="xl36">
    <w:name w:val="xl36"/>
    <w:basedOn w:val="a"/>
    <w:rsid w:val="00474D14"/>
    <w:pPr>
      <w:pBdr>
        <w:right w:val="single" w:sz="4" w:space="0" w:color="auto"/>
      </w:pBdr>
      <w:spacing w:before="100" w:beforeAutospacing="1" w:after="100" w:afterAutospacing="1"/>
      <w:ind w:firstLine="567"/>
      <w:jc w:val="center"/>
      <w:textAlignment w:val="center"/>
    </w:pPr>
    <w:rPr>
      <w:rFonts w:ascii="Book Antiqua" w:eastAsia="Arial Unicode MS" w:hAnsi="Book Antiqua"/>
      <w:b/>
      <w:bCs/>
    </w:rPr>
  </w:style>
  <w:style w:type="paragraph" w:customStyle="1" w:styleId="xl37">
    <w:name w:val="xl37"/>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38">
    <w:name w:val="xl38"/>
    <w:basedOn w:val="a"/>
    <w:rsid w:val="00474D14"/>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9">
    <w:name w:val="xl39"/>
    <w:basedOn w:val="a"/>
    <w:rsid w:val="00474D14"/>
    <w:pPr>
      <w:spacing w:before="100" w:beforeAutospacing="1" w:after="100" w:afterAutospacing="1"/>
      <w:ind w:firstLine="567"/>
      <w:jc w:val="center"/>
    </w:pPr>
    <w:rPr>
      <w:rFonts w:ascii="Book Antiqua" w:eastAsia="Arial Unicode MS" w:hAnsi="Book Antiqua"/>
    </w:rPr>
  </w:style>
  <w:style w:type="paragraph" w:customStyle="1" w:styleId="xl40">
    <w:name w:val="xl40"/>
    <w:basedOn w:val="a"/>
    <w:rsid w:val="00474D14"/>
    <w:pPr>
      <w:pBdr>
        <w:top w:val="single" w:sz="8" w:space="0" w:color="auto"/>
        <w:left w:val="single" w:sz="4" w:space="0" w:color="auto"/>
        <w:bottom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41">
    <w:name w:val="xl41"/>
    <w:basedOn w:val="a"/>
    <w:rsid w:val="00474D14"/>
    <w:pPr>
      <w:pBdr>
        <w:top w:val="single" w:sz="4" w:space="0" w:color="auto"/>
        <w:lef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42">
    <w:name w:val="xl42"/>
    <w:basedOn w:val="a"/>
    <w:rsid w:val="00474D14"/>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43">
    <w:name w:val="xl43"/>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44">
    <w:name w:val="xl44"/>
    <w:basedOn w:val="a"/>
    <w:rsid w:val="00474D14"/>
    <w:pPr>
      <w:pBdr>
        <w:top w:val="single" w:sz="8" w:space="0" w:color="auto"/>
        <w:left w:val="single" w:sz="8"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45">
    <w:name w:val="xl45"/>
    <w:basedOn w:val="a"/>
    <w:rsid w:val="00474D14"/>
    <w:pPr>
      <w:pBdr>
        <w:top w:val="single" w:sz="8" w:space="0" w:color="auto"/>
        <w:left w:val="single" w:sz="8" w:space="0" w:color="auto"/>
        <w:bottom w:val="single" w:sz="8" w:space="0" w:color="auto"/>
        <w:right w:val="single" w:sz="8"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46">
    <w:name w:val="xl46"/>
    <w:basedOn w:val="a"/>
    <w:rsid w:val="00474D14"/>
    <w:pPr>
      <w:pBdr>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47">
    <w:name w:val="xl47"/>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48">
    <w:name w:val="xl48"/>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49">
    <w:name w:val="xl49"/>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rPr>
  </w:style>
  <w:style w:type="paragraph" w:customStyle="1" w:styleId="xl50">
    <w:name w:val="xl50"/>
    <w:basedOn w:val="a"/>
    <w:rsid w:val="00474D14"/>
    <w:pPr>
      <w:pBdr>
        <w:top w:val="single" w:sz="4" w:space="0" w:color="auto"/>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1">
    <w:name w:val="xl51"/>
    <w:basedOn w:val="a"/>
    <w:rsid w:val="00474D14"/>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52">
    <w:name w:val="xl52"/>
    <w:basedOn w:val="a"/>
    <w:rsid w:val="00474D1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both"/>
    </w:pPr>
    <w:rPr>
      <w:rFonts w:ascii="Book Antiqua" w:eastAsia="Arial Unicode MS" w:hAnsi="Book Antiqua"/>
    </w:rPr>
  </w:style>
  <w:style w:type="paragraph" w:customStyle="1" w:styleId="xl53">
    <w:name w:val="xl53"/>
    <w:basedOn w:val="a"/>
    <w:rsid w:val="00474D14"/>
    <w:pPr>
      <w:pBdr>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54">
    <w:name w:val="xl54"/>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5">
    <w:name w:val="xl55"/>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6">
    <w:name w:val="xl56"/>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57">
    <w:name w:val="xl57"/>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58">
    <w:name w:val="xl58"/>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right"/>
    </w:pPr>
    <w:rPr>
      <w:rFonts w:ascii="Book Antiqua" w:eastAsia="Arial Unicode MS" w:hAnsi="Book Antiqua"/>
      <w:b/>
      <w:bCs/>
    </w:rPr>
  </w:style>
  <w:style w:type="paragraph" w:customStyle="1" w:styleId="xl59">
    <w:name w:val="xl59"/>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60">
    <w:name w:val="xl60"/>
    <w:basedOn w:val="a"/>
    <w:rsid w:val="00474D14"/>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61">
    <w:name w:val="xl61"/>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62">
    <w:name w:val="xl62"/>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63">
    <w:name w:val="xl63"/>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4">
    <w:name w:val="xl64"/>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5">
    <w:name w:val="xl65"/>
    <w:basedOn w:val="a"/>
    <w:rsid w:val="00474D14"/>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6">
    <w:name w:val="xl66"/>
    <w:basedOn w:val="a"/>
    <w:rsid w:val="00474D14"/>
    <w:pPr>
      <w:pBdr>
        <w:top w:val="single" w:sz="4" w:space="0" w:color="auto"/>
        <w:left w:val="single" w:sz="4"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67">
    <w:name w:val="xl67"/>
    <w:basedOn w:val="a"/>
    <w:rsid w:val="00474D14"/>
    <w:pPr>
      <w:pBdr>
        <w:top w:val="single" w:sz="8"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u">
    <w:name w:val="u"/>
    <w:basedOn w:val="a"/>
    <w:rsid w:val="00474D14"/>
    <w:pPr>
      <w:spacing w:before="100" w:beforeAutospacing="1" w:after="100" w:afterAutospacing="1"/>
      <w:ind w:firstLine="567"/>
      <w:jc w:val="both"/>
    </w:pPr>
    <w:rPr>
      <w:rFonts w:ascii="Book Antiqua" w:hAnsi="Book Antiqua"/>
    </w:rPr>
  </w:style>
  <w:style w:type="paragraph" w:styleId="afe">
    <w:name w:val="Subtitle"/>
    <w:aliases w:val="Название таблицы"/>
    <w:basedOn w:val="a"/>
    <w:next w:val="a"/>
    <w:link w:val="aff"/>
    <w:qFormat/>
    <w:locked/>
    <w:rsid w:val="00474D14"/>
    <w:pPr>
      <w:widowControl w:val="0"/>
      <w:spacing w:before="120" w:after="120"/>
      <w:jc w:val="center"/>
      <w:outlineLvl w:val="1"/>
    </w:pPr>
    <w:rPr>
      <w:rFonts w:ascii="Book Antiqua" w:hAnsi="Book Antiqua" w:cs="Arial"/>
      <w:i/>
    </w:rPr>
  </w:style>
  <w:style w:type="character" w:customStyle="1" w:styleId="aff">
    <w:name w:val="Подзаголовок Знак"/>
    <w:aliases w:val="Название таблицы Знак"/>
    <w:basedOn w:val="a0"/>
    <w:link w:val="afe"/>
    <w:rsid w:val="00474D14"/>
    <w:rPr>
      <w:rFonts w:ascii="Book Antiqua" w:eastAsia="Times New Roman" w:hAnsi="Book Antiqua" w:cs="Arial"/>
      <w:i/>
      <w:sz w:val="24"/>
      <w:szCs w:val="24"/>
    </w:rPr>
  </w:style>
  <w:style w:type="paragraph" w:styleId="aff0">
    <w:name w:val="Document Map"/>
    <w:basedOn w:val="a"/>
    <w:link w:val="aff1"/>
    <w:rsid w:val="00474D14"/>
    <w:pPr>
      <w:widowControl w:val="0"/>
      <w:shd w:val="clear" w:color="auto" w:fill="000080"/>
      <w:spacing w:before="40" w:after="40"/>
      <w:ind w:firstLine="567"/>
      <w:jc w:val="both"/>
    </w:pPr>
    <w:rPr>
      <w:rFonts w:ascii="Tahoma" w:hAnsi="Tahoma"/>
      <w:sz w:val="20"/>
      <w:szCs w:val="20"/>
    </w:rPr>
  </w:style>
  <w:style w:type="character" w:customStyle="1" w:styleId="aff1">
    <w:name w:val="Схема документа Знак"/>
    <w:basedOn w:val="a0"/>
    <w:link w:val="aff0"/>
    <w:rsid w:val="00474D14"/>
    <w:rPr>
      <w:rFonts w:ascii="Tahoma" w:eastAsia="Times New Roman" w:hAnsi="Tahoma"/>
      <w:shd w:val="clear" w:color="auto" w:fill="000080"/>
    </w:rPr>
  </w:style>
  <w:style w:type="paragraph" w:customStyle="1" w:styleId="19">
    <w:name w:val="Знак1"/>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474D14"/>
    <w:pPr>
      <w:spacing w:before="40" w:after="160" w:line="240" w:lineRule="exact"/>
      <w:ind w:firstLine="567"/>
      <w:jc w:val="both"/>
    </w:pPr>
    <w:rPr>
      <w:rFonts w:ascii="Verdana" w:eastAsia="SimSun" w:hAnsi="Verdana" w:cs="Verdana"/>
      <w:lang w:val="en-US" w:eastAsia="en-US"/>
    </w:rPr>
  </w:style>
  <w:style w:type="paragraph" w:customStyle="1" w:styleId="1a">
    <w:name w:val="Знак Знак1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211">
    <w:name w:val="Основной текст 21"/>
    <w:basedOn w:val="a"/>
    <w:rsid w:val="00474D14"/>
    <w:pPr>
      <w:widowControl w:val="0"/>
      <w:spacing w:before="40" w:after="60"/>
      <w:ind w:firstLine="720"/>
      <w:jc w:val="both"/>
    </w:pPr>
    <w:rPr>
      <w:rFonts w:ascii="Book Antiqua" w:hAnsi="Book Antiqua"/>
      <w:sz w:val="28"/>
      <w:szCs w:val="20"/>
    </w:rPr>
  </w:style>
  <w:style w:type="paragraph" w:customStyle="1" w:styleId="Noeeu">
    <w:name w:val="Noeeu"/>
    <w:rsid w:val="00474D14"/>
    <w:pPr>
      <w:widowControl w:val="0"/>
    </w:pPr>
    <w:rPr>
      <w:rFonts w:ascii="Times New Roman" w:eastAsia="Times New Roman" w:hAnsi="Times New Roman"/>
      <w:sz w:val="28"/>
    </w:rPr>
  </w:style>
  <w:style w:type="paragraph" w:customStyle="1" w:styleId="caaieiaie1">
    <w:name w:val="caaieiaie 1"/>
    <w:basedOn w:val="a"/>
    <w:next w:val="a"/>
    <w:rsid w:val="00474D14"/>
    <w:pPr>
      <w:keepNext/>
      <w:overflowPunct w:val="0"/>
      <w:autoSpaceDE w:val="0"/>
      <w:autoSpaceDN w:val="0"/>
      <w:adjustRightInd w:val="0"/>
      <w:spacing w:before="40" w:after="40"/>
      <w:ind w:firstLine="567"/>
      <w:jc w:val="both"/>
      <w:textAlignment w:val="baseline"/>
    </w:pPr>
    <w:rPr>
      <w:rFonts w:ascii="Book Antiqua" w:hAnsi="Book Antiqua"/>
      <w:b/>
      <w:szCs w:val="20"/>
    </w:rPr>
  </w:style>
  <w:style w:type="paragraph" w:customStyle="1" w:styleId="aff3">
    <w:name w:val="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1b">
    <w:name w:val="Знак Знак1 Знак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140">
    <w:name w:val="Обычный+14"/>
    <w:basedOn w:val="a"/>
    <w:link w:val="141"/>
    <w:rsid w:val="00474D14"/>
    <w:pPr>
      <w:suppressAutoHyphens/>
      <w:spacing w:before="40" w:after="40"/>
      <w:ind w:firstLine="709"/>
      <w:jc w:val="both"/>
    </w:pPr>
    <w:rPr>
      <w:sz w:val="28"/>
      <w:szCs w:val="28"/>
    </w:rPr>
  </w:style>
  <w:style w:type="character" w:customStyle="1" w:styleId="141">
    <w:name w:val="Обычный+14 Знак"/>
    <w:link w:val="140"/>
    <w:rsid w:val="00474D14"/>
    <w:rPr>
      <w:rFonts w:ascii="Times New Roman" w:eastAsia="Times New Roman" w:hAnsi="Times New Roman"/>
      <w:sz w:val="28"/>
      <w:szCs w:val="28"/>
    </w:rPr>
  </w:style>
  <w:style w:type="paragraph" w:customStyle="1" w:styleId="aff4">
    <w:name w:val="Знак 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AU" w:eastAsia="en-US"/>
    </w:rPr>
  </w:style>
  <w:style w:type="character" w:styleId="aff5">
    <w:name w:val="Strong"/>
    <w:qFormat/>
    <w:locked/>
    <w:rsid w:val="00474D14"/>
    <w:rPr>
      <w:b/>
      <w:bCs/>
    </w:rPr>
  </w:style>
  <w:style w:type="paragraph" w:customStyle="1" w:styleId="BodyText21">
    <w:name w:val="Body Text 21"/>
    <w:basedOn w:val="a"/>
    <w:semiHidden/>
    <w:rsid w:val="00474D14"/>
    <w:pPr>
      <w:spacing w:before="40" w:after="40"/>
      <w:ind w:firstLine="709"/>
      <w:jc w:val="both"/>
    </w:pPr>
    <w:rPr>
      <w:rFonts w:ascii="Book Antiqua" w:hAnsi="Book Antiqua"/>
      <w:sz w:val="28"/>
      <w:szCs w:val="20"/>
    </w:rPr>
  </w:style>
  <w:style w:type="character" w:customStyle="1" w:styleId="1c">
    <w:name w:val="Знак Знак Знак1"/>
    <w:rsid w:val="00474D14"/>
    <w:rPr>
      <w:b/>
      <w:sz w:val="32"/>
      <w:lang w:val="ru-RU" w:eastAsia="ru-RU" w:bidi="ar-SA"/>
    </w:rPr>
  </w:style>
  <w:style w:type="paragraph" w:customStyle="1" w:styleId="142">
    <w:name w:val="Обычный +14"/>
    <w:basedOn w:val="a"/>
    <w:link w:val="143"/>
    <w:rsid w:val="00474D14"/>
    <w:pPr>
      <w:spacing w:before="40" w:after="40"/>
      <w:ind w:firstLine="709"/>
      <w:jc w:val="both"/>
    </w:pPr>
    <w:rPr>
      <w:sz w:val="28"/>
    </w:rPr>
  </w:style>
  <w:style w:type="character" w:customStyle="1" w:styleId="143">
    <w:name w:val="Обычный +14 Знак"/>
    <w:link w:val="142"/>
    <w:rsid w:val="00474D14"/>
    <w:rPr>
      <w:rFonts w:ascii="Times New Roman" w:eastAsia="Times New Roman" w:hAnsi="Times New Roman"/>
      <w:sz w:val="28"/>
      <w:szCs w:val="24"/>
    </w:rPr>
  </w:style>
  <w:style w:type="paragraph" w:customStyle="1" w:styleId="212">
    <w:name w:val="Основной текст с отступом 21"/>
    <w:basedOn w:val="a"/>
    <w:rsid w:val="00474D14"/>
    <w:pPr>
      <w:spacing w:before="40" w:after="40"/>
      <w:ind w:left="142" w:firstLine="567"/>
      <w:jc w:val="both"/>
    </w:pPr>
    <w:rPr>
      <w:rFonts w:ascii="Book Antiqua" w:hAnsi="Book Antiqua"/>
      <w:sz w:val="20"/>
      <w:szCs w:val="20"/>
      <w:lang w:val="en-US"/>
    </w:rPr>
  </w:style>
  <w:style w:type="paragraph" w:customStyle="1" w:styleId="1d">
    <w:name w:val="Знак Знак1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AU" w:eastAsia="en-US"/>
    </w:rPr>
  </w:style>
  <w:style w:type="character" w:customStyle="1" w:styleId="29">
    <w:name w:val="Знак Знак2"/>
    <w:rsid w:val="00474D14"/>
    <w:rPr>
      <w:rFonts w:ascii="Arial" w:hAnsi="Arial" w:cs="Arial"/>
      <w:b/>
      <w:bCs/>
      <w:kern w:val="32"/>
      <w:sz w:val="32"/>
      <w:szCs w:val="32"/>
      <w:lang w:val="ru-RU" w:eastAsia="ru-RU" w:bidi="ar-SA"/>
    </w:rPr>
  </w:style>
  <w:style w:type="paragraph" w:customStyle="1" w:styleId="36">
    <w:name w:val="Знак Знак3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7">
    <w:name w:val="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37">
    <w:name w:val="Знак3"/>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2110">
    <w:name w:val="Основной текст 211"/>
    <w:basedOn w:val="a"/>
    <w:rsid w:val="00474D14"/>
    <w:pPr>
      <w:widowControl w:val="0"/>
      <w:spacing w:before="40" w:after="40"/>
      <w:ind w:firstLine="567"/>
      <w:jc w:val="both"/>
    </w:pPr>
    <w:rPr>
      <w:rFonts w:ascii="Book Antiqua" w:hAnsi="Book Antiqua"/>
      <w:sz w:val="28"/>
      <w:szCs w:val="20"/>
    </w:rPr>
  </w:style>
  <w:style w:type="character" w:customStyle="1" w:styleId="144">
    <w:name w:val="Обычный+14 Знак Знак"/>
    <w:rsid w:val="00474D14"/>
    <w:rPr>
      <w:sz w:val="28"/>
      <w:szCs w:val="28"/>
      <w:lang w:val="ru-RU" w:eastAsia="ru-RU" w:bidi="ar-SA"/>
    </w:rPr>
  </w:style>
  <w:style w:type="character" w:customStyle="1" w:styleId="145">
    <w:name w:val="Обычный +14 Знак Знак Знак"/>
    <w:link w:val="146"/>
    <w:rsid w:val="00474D14"/>
    <w:rPr>
      <w:sz w:val="28"/>
    </w:rPr>
  </w:style>
  <w:style w:type="paragraph" w:customStyle="1" w:styleId="146">
    <w:name w:val="Обычный +14 Знак Знак"/>
    <w:basedOn w:val="a"/>
    <w:link w:val="145"/>
    <w:rsid w:val="00474D14"/>
    <w:pPr>
      <w:spacing w:before="40" w:after="40"/>
      <w:ind w:firstLine="709"/>
      <w:jc w:val="both"/>
    </w:pPr>
    <w:rPr>
      <w:rFonts w:ascii="Calibri" w:eastAsia="Calibri" w:hAnsi="Calibri"/>
      <w:sz w:val="28"/>
      <w:szCs w:val="20"/>
    </w:rPr>
  </w:style>
  <w:style w:type="character" w:customStyle="1" w:styleId="FontStyle28">
    <w:name w:val="Font Style28"/>
    <w:rsid w:val="00474D14"/>
    <w:rPr>
      <w:rFonts w:ascii="Times New Roman" w:hAnsi="Times New Roman" w:cs="Times New Roman"/>
      <w:sz w:val="26"/>
      <w:szCs w:val="26"/>
    </w:rPr>
  </w:style>
  <w:style w:type="paragraph" w:customStyle="1" w:styleId="entry-metaentry-meta-spaced">
    <w:name w:val="entry-meta entry-meta-spaced"/>
    <w:basedOn w:val="a"/>
    <w:rsid w:val="00474D14"/>
    <w:pPr>
      <w:spacing w:before="100" w:beforeAutospacing="1" w:after="100" w:afterAutospacing="1"/>
      <w:ind w:firstLine="567"/>
      <w:jc w:val="both"/>
    </w:pPr>
    <w:rPr>
      <w:rFonts w:ascii="Book Antiqua" w:hAnsi="Book Antiqua"/>
    </w:rPr>
  </w:style>
  <w:style w:type="paragraph" w:customStyle="1" w:styleId="entry-meta">
    <w:name w:val="entry-meta"/>
    <w:basedOn w:val="a"/>
    <w:rsid w:val="00474D14"/>
    <w:pPr>
      <w:spacing w:before="100" w:beforeAutospacing="1" w:after="100" w:afterAutospacing="1"/>
      <w:ind w:firstLine="567"/>
      <w:jc w:val="both"/>
    </w:pPr>
    <w:rPr>
      <w:rFonts w:ascii="Book Antiqua" w:hAnsi="Book Antiqua"/>
    </w:rPr>
  </w:style>
  <w:style w:type="paragraph" w:customStyle="1" w:styleId="ConsPlusNonformat">
    <w:name w:val="ConsPlusNonformat"/>
    <w:rsid w:val="00474D14"/>
    <w:pPr>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474D14"/>
    <w:pPr>
      <w:autoSpaceDE w:val="0"/>
      <w:autoSpaceDN w:val="0"/>
      <w:adjustRightInd w:val="0"/>
    </w:pPr>
    <w:rPr>
      <w:rFonts w:ascii="Arial" w:eastAsia="Times New Roman" w:hAnsi="Arial" w:cs="Arial"/>
    </w:rPr>
  </w:style>
  <w:style w:type="character" w:customStyle="1" w:styleId="aff8">
    <w:name w:val="Обычный (веб) Знак"/>
    <w:rsid w:val="00474D14"/>
    <w:rPr>
      <w:sz w:val="24"/>
      <w:szCs w:val="24"/>
      <w:lang w:val="ru-RU" w:eastAsia="ru-RU" w:bidi="ar-SA"/>
    </w:rPr>
  </w:style>
  <w:style w:type="paragraph" w:customStyle="1" w:styleId="aff9">
    <w:name w:val="ЭЭГ"/>
    <w:basedOn w:val="a"/>
    <w:rsid w:val="00474D14"/>
    <w:pPr>
      <w:spacing w:before="40" w:after="40" w:line="360" w:lineRule="auto"/>
      <w:ind w:firstLine="720"/>
      <w:jc w:val="both"/>
    </w:pPr>
    <w:rPr>
      <w:rFonts w:ascii="Book Antiqua" w:eastAsia="Calibri" w:hAnsi="Book Antiqua"/>
    </w:rPr>
  </w:style>
  <w:style w:type="character" w:customStyle="1" w:styleId="Heading3Char">
    <w:name w:val="Heading 3 Char"/>
    <w:locked/>
    <w:rsid w:val="00474D14"/>
    <w:rPr>
      <w:rFonts w:ascii="Arial" w:hAnsi="Arial" w:cs="Arial"/>
      <w:b/>
      <w:bCs/>
      <w:sz w:val="26"/>
      <w:szCs w:val="26"/>
      <w:lang w:eastAsia="ru-RU"/>
    </w:rPr>
  </w:style>
  <w:style w:type="paragraph" w:customStyle="1" w:styleId="affa">
    <w:name w:val="Стиль ЭЭГ + полужирный"/>
    <w:basedOn w:val="aff9"/>
    <w:rsid w:val="00474D14"/>
    <w:rPr>
      <w:b/>
      <w:bCs/>
    </w:rPr>
  </w:style>
  <w:style w:type="character" w:customStyle="1" w:styleId="affb">
    <w:name w:val="Текст сноски Знак"/>
    <w:aliases w:val="single space Знак,Footnote Text Char1 Char Знак,Footnote Text Char Char Char Знак,Footnote Text Char1 Char Char Char Знак,Footnote Text Char Char Char Char Char Знак,Footnote Text Char1 Char Char Char Char Char Знак"/>
    <w:link w:val="affc"/>
    <w:uiPriority w:val="99"/>
    <w:locked/>
    <w:rsid w:val="00474D14"/>
  </w:style>
  <w:style w:type="paragraph" w:styleId="affc">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ffb"/>
    <w:uiPriority w:val="99"/>
    <w:rsid w:val="00474D14"/>
    <w:pPr>
      <w:spacing w:before="40" w:after="40"/>
      <w:ind w:firstLine="567"/>
      <w:jc w:val="both"/>
    </w:pPr>
    <w:rPr>
      <w:rFonts w:ascii="Calibri" w:eastAsia="Calibri" w:hAnsi="Calibri"/>
      <w:sz w:val="20"/>
      <w:szCs w:val="20"/>
    </w:rPr>
  </w:style>
  <w:style w:type="character" w:customStyle="1" w:styleId="1e">
    <w:name w:val="Текст сноски Знак1"/>
    <w:basedOn w:val="a0"/>
    <w:link w:val="affc"/>
    <w:uiPriority w:val="99"/>
    <w:semiHidden/>
    <w:rsid w:val="00474D14"/>
    <w:rPr>
      <w:rFonts w:ascii="Times New Roman" w:eastAsia="Times New Roman" w:hAnsi="Times New Roman"/>
    </w:rPr>
  </w:style>
  <w:style w:type="paragraph" w:customStyle="1" w:styleId="Default">
    <w:name w:val="Default"/>
    <w:rsid w:val="00474D14"/>
    <w:pPr>
      <w:autoSpaceDE w:val="0"/>
      <w:autoSpaceDN w:val="0"/>
      <w:adjustRightInd w:val="0"/>
    </w:pPr>
    <w:rPr>
      <w:rFonts w:ascii="Times New Roman" w:hAnsi="Times New Roman"/>
      <w:color w:val="000000"/>
      <w:sz w:val="24"/>
      <w:szCs w:val="24"/>
    </w:rPr>
  </w:style>
  <w:style w:type="character" w:styleId="affd">
    <w:name w:val="FollowedHyperlink"/>
    <w:rsid w:val="00474D14"/>
    <w:rPr>
      <w:rFonts w:cs="Times New Roman"/>
      <w:color w:val="800080"/>
      <w:u w:val="single"/>
    </w:rPr>
  </w:style>
  <w:style w:type="paragraph" w:customStyle="1" w:styleId="NormalWeb1">
    <w:name w:val="Normal (Web)1"/>
    <w:basedOn w:val="a"/>
    <w:rsid w:val="00474D14"/>
    <w:pPr>
      <w:spacing w:before="40" w:after="120"/>
      <w:ind w:firstLine="240"/>
      <w:jc w:val="both"/>
    </w:pPr>
    <w:rPr>
      <w:rFonts w:ascii="Book Antiqua" w:eastAsia="Calibri" w:hAnsi="Book Antiqua"/>
    </w:rPr>
  </w:style>
  <w:style w:type="character" w:customStyle="1" w:styleId="BodyTextChar">
    <w:name w:val="Body Text Char"/>
    <w:locked/>
    <w:rsid w:val="00474D14"/>
    <w:rPr>
      <w:rFonts w:eastAsia="Times New Roman" w:cs="Times New Roman"/>
      <w:sz w:val="24"/>
      <w:szCs w:val="24"/>
      <w:lang w:eastAsia="ru-RU"/>
    </w:rPr>
  </w:style>
  <w:style w:type="paragraph" w:customStyle="1" w:styleId="110">
    <w:name w:val="Без интервала11"/>
    <w:rsid w:val="00474D14"/>
    <w:pPr>
      <w:widowControl w:val="0"/>
      <w:autoSpaceDE w:val="0"/>
      <w:autoSpaceDN w:val="0"/>
      <w:adjustRightInd w:val="0"/>
    </w:pPr>
    <w:rPr>
      <w:rFonts w:ascii="Times New Roman" w:hAnsi="Times New Roman"/>
    </w:rPr>
  </w:style>
  <w:style w:type="paragraph" w:customStyle="1" w:styleId="2a">
    <w:name w:val="Знак Знак Знак2"/>
    <w:basedOn w:val="a"/>
    <w:rsid w:val="00474D14"/>
    <w:pPr>
      <w:spacing w:before="40" w:after="160" w:line="240" w:lineRule="exact"/>
      <w:ind w:firstLine="567"/>
      <w:jc w:val="both"/>
    </w:pPr>
    <w:rPr>
      <w:rFonts w:ascii="Verdana" w:eastAsia="Calibri" w:hAnsi="Verdana"/>
      <w:sz w:val="20"/>
      <w:szCs w:val="20"/>
      <w:lang w:val="en-US" w:eastAsia="en-US"/>
    </w:rPr>
  </w:style>
  <w:style w:type="paragraph" w:customStyle="1" w:styleId="rvps698610">
    <w:name w:val="rvps698610"/>
    <w:basedOn w:val="a"/>
    <w:rsid w:val="00474D14"/>
    <w:pPr>
      <w:spacing w:before="40" w:after="150"/>
      <w:ind w:right="300" w:firstLine="567"/>
      <w:jc w:val="both"/>
    </w:pPr>
    <w:rPr>
      <w:rFonts w:ascii="Arial" w:eastAsia="Calibri" w:hAnsi="Arial" w:cs="Arial"/>
      <w:color w:val="000000"/>
      <w:szCs w:val="18"/>
    </w:rPr>
  </w:style>
  <w:style w:type="character" w:customStyle="1" w:styleId="213">
    <w:name w:val="Знак Знак21"/>
    <w:rsid w:val="00474D14"/>
    <w:rPr>
      <w:rFonts w:ascii="Courier New" w:hAnsi="Courier New" w:cs="Times New Roman"/>
      <w:lang w:val="ru-RU" w:eastAsia="ru-RU" w:bidi="ar-SA"/>
    </w:rPr>
  </w:style>
  <w:style w:type="character" w:customStyle="1" w:styleId="HeaderChar">
    <w:name w:val="Header Char"/>
    <w:locked/>
    <w:rsid w:val="00474D14"/>
    <w:rPr>
      <w:rFonts w:eastAsia="Times New Roman" w:cs="Times New Roman"/>
      <w:sz w:val="24"/>
      <w:szCs w:val="24"/>
      <w:lang w:eastAsia="ru-RU"/>
    </w:rPr>
  </w:style>
  <w:style w:type="paragraph" w:customStyle="1" w:styleId="147">
    <w:name w:val="Обычный + 14 пт"/>
    <w:aliases w:val="По ширине,Первая строка:  1,27 см,Междустр.интервал:  полу...,25 см"/>
    <w:basedOn w:val="a"/>
    <w:rsid w:val="00474D14"/>
    <w:pPr>
      <w:spacing w:before="40" w:after="120" w:line="360" w:lineRule="auto"/>
      <w:ind w:firstLine="709"/>
      <w:jc w:val="both"/>
    </w:pPr>
    <w:rPr>
      <w:rFonts w:ascii="Book Antiqua" w:eastAsia="Calibri" w:hAnsi="Book Antiqua"/>
      <w:sz w:val="28"/>
      <w:szCs w:val="28"/>
    </w:rPr>
  </w:style>
  <w:style w:type="paragraph" w:customStyle="1" w:styleId="affe">
    <w:name w:val="Знак Знак Знак Знак"/>
    <w:basedOn w:val="a"/>
    <w:rsid w:val="00474D14"/>
    <w:pPr>
      <w:spacing w:before="40" w:after="160" w:line="240" w:lineRule="exact"/>
      <w:ind w:firstLine="567"/>
      <w:jc w:val="both"/>
    </w:pPr>
    <w:rPr>
      <w:rFonts w:ascii="Verdana" w:eastAsia="Calibri" w:hAnsi="Verdana"/>
      <w:sz w:val="20"/>
      <w:szCs w:val="20"/>
      <w:lang w:val="en-US" w:eastAsia="en-US"/>
    </w:rPr>
  </w:style>
  <w:style w:type="character" w:customStyle="1" w:styleId="CharStyle3">
    <w:name w:val="Char Style 3"/>
    <w:link w:val="Style2"/>
    <w:locked/>
    <w:rsid w:val="00474D14"/>
    <w:rPr>
      <w:sz w:val="26"/>
      <w:szCs w:val="26"/>
      <w:shd w:val="clear" w:color="auto" w:fill="FFFFFF"/>
    </w:rPr>
  </w:style>
  <w:style w:type="paragraph" w:customStyle="1" w:styleId="Style2">
    <w:name w:val="Style 2"/>
    <w:basedOn w:val="a"/>
    <w:link w:val="CharStyle3"/>
    <w:rsid w:val="00474D14"/>
    <w:pPr>
      <w:widowControl w:val="0"/>
      <w:shd w:val="clear" w:color="auto" w:fill="FFFFFF"/>
      <w:spacing w:before="40" w:after="40" w:line="324" w:lineRule="exact"/>
      <w:ind w:firstLine="567"/>
      <w:jc w:val="both"/>
    </w:pPr>
    <w:rPr>
      <w:rFonts w:ascii="Calibri" w:eastAsia="Calibri" w:hAnsi="Calibri"/>
      <w:sz w:val="26"/>
      <w:szCs w:val="26"/>
      <w:shd w:val="clear" w:color="auto" w:fill="FFFFFF"/>
    </w:rPr>
  </w:style>
  <w:style w:type="character" w:customStyle="1" w:styleId="CharStyle5">
    <w:name w:val="Char Style 5"/>
    <w:rsid w:val="00474D14"/>
    <w:rPr>
      <w:sz w:val="25"/>
      <w:szCs w:val="25"/>
      <w:shd w:val="clear" w:color="auto" w:fill="FFFFFF"/>
      <w:lang w:bidi="ar-SA"/>
    </w:rPr>
  </w:style>
  <w:style w:type="character" w:customStyle="1" w:styleId="CharStyle8">
    <w:name w:val="Char Style 8"/>
    <w:link w:val="Style7"/>
    <w:locked/>
    <w:rsid w:val="00474D14"/>
    <w:rPr>
      <w:sz w:val="25"/>
      <w:szCs w:val="25"/>
      <w:shd w:val="clear" w:color="auto" w:fill="FFFFFF"/>
    </w:rPr>
  </w:style>
  <w:style w:type="paragraph" w:customStyle="1" w:styleId="Style7">
    <w:name w:val="Style 7"/>
    <w:basedOn w:val="a"/>
    <w:link w:val="CharStyle8"/>
    <w:rsid w:val="00474D14"/>
    <w:pPr>
      <w:widowControl w:val="0"/>
      <w:shd w:val="clear" w:color="auto" w:fill="FFFFFF"/>
      <w:spacing w:before="40" w:after="40" w:line="326" w:lineRule="exact"/>
      <w:ind w:firstLine="567"/>
      <w:jc w:val="both"/>
    </w:pPr>
    <w:rPr>
      <w:rFonts w:ascii="Calibri" w:eastAsia="Calibri" w:hAnsi="Calibri"/>
      <w:sz w:val="25"/>
      <w:szCs w:val="25"/>
      <w:shd w:val="clear" w:color="auto" w:fill="FFFFFF"/>
    </w:rPr>
  </w:style>
  <w:style w:type="paragraph" w:customStyle="1" w:styleId="Body1">
    <w:name w:val="Body 1"/>
    <w:rsid w:val="00474D14"/>
    <w:rPr>
      <w:rFonts w:ascii="Helvetica" w:eastAsia="Arial Unicode MS" w:hAnsi="Helvetica"/>
      <w:color w:val="000000"/>
      <w:sz w:val="24"/>
    </w:rPr>
  </w:style>
  <w:style w:type="paragraph" w:styleId="38">
    <w:name w:val="toc 3"/>
    <w:basedOn w:val="a"/>
    <w:next w:val="a"/>
    <w:autoRedefine/>
    <w:uiPriority w:val="39"/>
    <w:locked/>
    <w:rsid w:val="00474D14"/>
    <w:pPr>
      <w:widowControl w:val="0"/>
      <w:spacing w:before="40" w:after="40"/>
      <w:ind w:left="360" w:firstLine="567"/>
      <w:jc w:val="both"/>
    </w:pPr>
    <w:rPr>
      <w:rFonts w:ascii="Book Antiqua" w:hAnsi="Book Antiqua"/>
      <w:szCs w:val="20"/>
    </w:rPr>
  </w:style>
  <w:style w:type="paragraph" w:styleId="2b">
    <w:name w:val="toc 2"/>
    <w:basedOn w:val="a"/>
    <w:next w:val="a"/>
    <w:autoRedefine/>
    <w:uiPriority w:val="39"/>
    <w:locked/>
    <w:rsid w:val="00474D14"/>
    <w:pPr>
      <w:widowControl w:val="0"/>
      <w:spacing w:before="40" w:after="40"/>
      <w:ind w:left="180" w:firstLine="567"/>
      <w:jc w:val="both"/>
    </w:pPr>
    <w:rPr>
      <w:rFonts w:ascii="Book Antiqua" w:hAnsi="Book Antiqua"/>
      <w:szCs w:val="20"/>
    </w:rPr>
  </w:style>
  <w:style w:type="character" w:styleId="afff">
    <w:name w:val="Emphasis"/>
    <w:qFormat/>
    <w:locked/>
    <w:rsid w:val="00474D14"/>
    <w:rPr>
      <w:rFonts w:ascii="Calibri" w:hAnsi="Calibri"/>
      <w:i w:val="0"/>
      <w:iCs/>
      <w:sz w:val="24"/>
      <w:bdr w:val="none" w:sz="0" w:space="0" w:color="auto"/>
    </w:rPr>
  </w:style>
  <w:style w:type="paragraph" w:styleId="afff0">
    <w:name w:val="Intense Quote"/>
    <w:basedOn w:val="a"/>
    <w:next w:val="a"/>
    <w:link w:val="afff1"/>
    <w:uiPriority w:val="30"/>
    <w:qFormat/>
    <w:rsid w:val="00474D14"/>
    <w:pPr>
      <w:widowControl w:val="0"/>
      <w:pBdr>
        <w:top w:val="single" w:sz="4" w:space="6" w:color="auto"/>
        <w:left w:val="single" w:sz="4" w:space="6" w:color="auto"/>
        <w:bottom w:val="single" w:sz="4" w:space="6" w:color="auto"/>
        <w:right w:val="single" w:sz="4" w:space="6" w:color="auto"/>
      </w:pBdr>
      <w:spacing w:before="360" w:after="360"/>
      <w:jc w:val="both"/>
    </w:pPr>
    <w:rPr>
      <w:rFonts w:ascii="Calibri" w:hAnsi="Calibri"/>
      <w:bCs/>
      <w:iCs/>
      <w:szCs w:val="20"/>
    </w:rPr>
  </w:style>
  <w:style w:type="character" w:customStyle="1" w:styleId="afff1">
    <w:name w:val="Выделенная цитата Знак"/>
    <w:basedOn w:val="a0"/>
    <w:link w:val="afff0"/>
    <w:uiPriority w:val="30"/>
    <w:rsid w:val="00474D14"/>
    <w:rPr>
      <w:rFonts w:eastAsia="Times New Roman"/>
      <w:bCs/>
      <w:iCs/>
      <w:sz w:val="24"/>
    </w:rPr>
  </w:style>
  <w:style w:type="table" w:customStyle="1" w:styleId="1f">
    <w:name w:val="Стиль1"/>
    <w:basedOn w:val="a1"/>
    <w:uiPriority w:val="99"/>
    <w:rsid w:val="00474D14"/>
    <w:rPr>
      <w:rFonts w:ascii="Times New Roman" w:eastAsia="Times New Roman" w:hAnsi="Times New Roman"/>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 Знак10 Знак Знак Знак Знак Знак Знак Знак Знак"/>
    <w:basedOn w:val="a"/>
    <w:rsid w:val="00474D14"/>
    <w:pPr>
      <w:spacing w:after="160" w:line="240" w:lineRule="exact"/>
    </w:pPr>
    <w:rPr>
      <w:rFonts w:ascii="Verdana" w:hAnsi="Verdana"/>
      <w:sz w:val="20"/>
      <w:szCs w:val="20"/>
      <w:lang w:val="en-US" w:eastAsia="en-US"/>
    </w:rPr>
  </w:style>
  <w:style w:type="character" w:customStyle="1" w:styleId="101">
    <w:name w:val="Основной текст + 101"/>
    <w:aliases w:val="5 pt1"/>
    <w:rsid w:val="00474D14"/>
    <w:rPr>
      <w:rFonts w:ascii="Times New Roman" w:hAnsi="Times New Roman" w:cs="Times New Roman"/>
      <w:sz w:val="21"/>
      <w:szCs w:val="21"/>
      <w:u w:val="none"/>
    </w:rPr>
  </w:style>
  <w:style w:type="paragraph" w:customStyle="1" w:styleId="afff2">
    <w:name w:val="Обычный (паспорт)"/>
    <w:basedOn w:val="a"/>
    <w:rsid w:val="00474D14"/>
    <w:pPr>
      <w:spacing w:before="120"/>
      <w:jc w:val="both"/>
    </w:pPr>
    <w:rPr>
      <w:sz w:val="28"/>
      <w:szCs w:val="28"/>
    </w:rPr>
  </w:style>
  <w:style w:type="paragraph" w:customStyle="1" w:styleId="2c">
    <w:name w:val="Абзац списка2"/>
    <w:basedOn w:val="a"/>
    <w:rsid w:val="00474D14"/>
    <w:pPr>
      <w:autoSpaceDE w:val="0"/>
      <w:autoSpaceDN w:val="0"/>
      <w:ind w:left="720"/>
      <w:jc w:val="both"/>
    </w:pPr>
    <w:rPr>
      <w:sz w:val="20"/>
      <w:szCs w:val="20"/>
    </w:rPr>
  </w:style>
  <w:style w:type="paragraph" w:customStyle="1" w:styleId="afff3">
    <w:name w:val="Обычный по центру (титульный лист)"/>
    <w:basedOn w:val="a"/>
    <w:rsid w:val="00474D14"/>
    <w:pPr>
      <w:spacing w:before="120"/>
      <w:jc w:val="center"/>
    </w:pPr>
    <w:rPr>
      <w:sz w:val="28"/>
      <w:szCs w:val="28"/>
    </w:rPr>
  </w:style>
  <w:style w:type="paragraph" w:customStyle="1" w:styleId="220">
    <w:name w:val="Основной текст 22"/>
    <w:basedOn w:val="a"/>
    <w:rsid w:val="00474D14"/>
    <w:pPr>
      <w:widowControl w:val="0"/>
      <w:spacing w:after="60"/>
      <w:ind w:firstLine="720"/>
      <w:jc w:val="both"/>
    </w:pPr>
    <w:rPr>
      <w:sz w:val="28"/>
      <w:szCs w:val="20"/>
    </w:rPr>
  </w:style>
  <w:style w:type="character" w:customStyle="1" w:styleId="ConsPlusCell0">
    <w:name w:val="ConsPlusCell Знак"/>
    <w:link w:val="ConsPlusCell"/>
    <w:locked/>
    <w:rsid w:val="00474D14"/>
    <w:rPr>
      <w:rFonts w:ascii="Arial" w:eastAsia="Times New Roman" w:hAnsi="Arial" w:cs="Arial"/>
    </w:rPr>
  </w:style>
  <w:style w:type="character" w:styleId="afff4">
    <w:name w:val="annotation reference"/>
    <w:uiPriority w:val="99"/>
    <w:rsid w:val="00474D14"/>
    <w:rPr>
      <w:sz w:val="16"/>
      <w:szCs w:val="16"/>
    </w:rPr>
  </w:style>
  <w:style w:type="paragraph" w:styleId="afff5">
    <w:name w:val="annotation text"/>
    <w:basedOn w:val="a"/>
    <w:link w:val="1f0"/>
    <w:uiPriority w:val="99"/>
    <w:rsid w:val="00474D14"/>
    <w:pPr>
      <w:spacing w:before="120"/>
      <w:jc w:val="both"/>
    </w:pPr>
    <w:rPr>
      <w:sz w:val="20"/>
      <w:szCs w:val="20"/>
    </w:rPr>
  </w:style>
  <w:style w:type="character" w:customStyle="1" w:styleId="afff6">
    <w:name w:val="Текст примечания Знак"/>
    <w:basedOn w:val="a0"/>
    <w:link w:val="afff5"/>
    <w:uiPriority w:val="99"/>
    <w:rsid w:val="00474D14"/>
    <w:rPr>
      <w:rFonts w:ascii="Times New Roman" w:eastAsia="Times New Roman" w:hAnsi="Times New Roman"/>
    </w:rPr>
  </w:style>
  <w:style w:type="paragraph" w:styleId="afff7">
    <w:name w:val="caption"/>
    <w:basedOn w:val="a"/>
    <w:next w:val="a"/>
    <w:qFormat/>
    <w:locked/>
    <w:rsid w:val="00474D14"/>
    <w:pPr>
      <w:widowControl w:val="0"/>
      <w:spacing w:before="40" w:after="40"/>
      <w:ind w:firstLine="567"/>
      <w:jc w:val="both"/>
    </w:pPr>
    <w:rPr>
      <w:rFonts w:ascii="Book Antiqua" w:hAnsi="Book Antiqua"/>
      <w:b/>
      <w:bCs/>
      <w:sz w:val="20"/>
      <w:szCs w:val="20"/>
    </w:rPr>
  </w:style>
  <w:style w:type="numbering" w:customStyle="1" w:styleId="1f1">
    <w:name w:val="Нет списка1"/>
    <w:next w:val="a2"/>
    <w:uiPriority w:val="99"/>
    <w:semiHidden/>
    <w:unhideWhenUsed/>
    <w:rsid w:val="00474D14"/>
  </w:style>
  <w:style w:type="table" w:customStyle="1" w:styleId="1f2">
    <w:name w:val="Сетка таблицы1"/>
    <w:basedOn w:val="a1"/>
    <w:next w:val="af1"/>
    <w:uiPriority w:val="59"/>
    <w:rsid w:val="00474D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Знак2 Знак Знак Знак1 Знак Знак1"/>
    <w:basedOn w:val="a"/>
    <w:rsid w:val="00474D14"/>
    <w:pPr>
      <w:spacing w:after="160" w:line="240" w:lineRule="exact"/>
    </w:pPr>
    <w:rPr>
      <w:rFonts w:ascii="Verdana" w:hAnsi="Verdana"/>
      <w:sz w:val="20"/>
      <w:szCs w:val="20"/>
      <w:lang w:val="en-US" w:eastAsia="en-US"/>
    </w:rPr>
  </w:style>
  <w:style w:type="paragraph" w:customStyle="1" w:styleId="1f3">
    <w:name w:val="1"/>
    <w:basedOn w:val="a"/>
    <w:rsid w:val="00474D14"/>
    <w:pPr>
      <w:spacing w:after="160" w:line="240" w:lineRule="exact"/>
    </w:pPr>
    <w:rPr>
      <w:rFonts w:ascii="Verdana" w:hAnsi="Verdana"/>
      <w:sz w:val="20"/>
      <w:szCs w:val="20"/>
      <w:lang w:val="en-US" w:eastAsia="en-US"/>
    </w:rPr>
  </w:style>
  <w:style w:type="paragraph" w:customStyle="1" w:styleId="afff8">
    <w:name w:val="Знак Знак"/>
    <w:basedOn w:val="a"/>
    <w:rsid w:val="00474D14"/>
    <w:pPr>
      <w:spacing w:after="160" w:line="240" w:lineRule="exact"/>
    </w:pPr>
    <w:rPr>
      <w:rFonts w:ascii="Verdana" w:hAnsi="Verdana"/>
      <w:sz w:val="20"/>
      <w:szCs w:val="20"/>
      <w:lang w:val="en-US" w:eastAsia="en-US"/>
    </w:rPr>
  </w:style>
  <w:style w:type="paragraph" w:customStyle="1" w:styleId="2112">
    <w:name w:val="Знак2 Знак Знак Знак1 Знак Знак1 Знак Знак Знак"/>
    <w:basedOn w:val="a"/>
    <w:rsid w:val="00474D14"/>
    <w:pPr>
      <w:spacing w:after="160" w:line="240" w:lineRule="exact"/>
    </w:pPr>
    <w:rPr>
      <w:rFonts w:ascii="Verdana" w:hAnsi="Verdana"/>
      <w:sz w:val="20"/>
      <w:szCs w:val="20"/>
      <w:lang w:val="en-US" w:eastAsia="en-US"/>
    </w:rPr>
  </w:style>
  <w:style w:type="paragraph" w:customStyle="1" w:styleId="afff9">
    <w:name w:val="Знак Знак Знак Знак Знак"/>
    <w:basedOn w:val="a"/>
    <w:rsid w:val="00474D14"/>
    <w:pPr>
      <w:spacing w:after="160" w:line="240" w:lineRule="exact"/>
    </w:pPr>
    <w:rPr>
      <w:rFonts w:ascii="Verdana" w:hAnsi="Verdana"/>
      <w:sz w:val="20"/>
      <w:szCs w:val="20"/>
      <w:lang w:val="en-US" w:eastAsia="en-US"/>
    </w:rPr>
  </w:style>
  <w:style w:type="character" w:customStyle="1" w:styleId="1f4">
    <w:name w:val="Знак Знак1"/>
    <w:semiHidden/>
    <w:locked/>
    <w:rsid w:val="00474D14"/>
    <w:rPr>
      <w:sz w:val="28"/>
      <w:lang w:val="ru-RU" w:eastAsia="ru-RU" w:bidi="ar-SA"/>
    </w:rPr>
  </w:style>
  <w:style w:type="table" w:customStyle="1" w:styleId="111">
    <w:name w:val="Сетка таблицы11"/>
    <w:basedOn w:val="a1"/>
    <w:next w:val="af1"/>
    <w:uiPriority w:val="59"/>
    <w:rsid w:val="00474D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Message Header"/>
    <w:basedOn w:val="a"/>
    <w:link w:val="afffb"/>
    <w:rsid w:val="00474D14"/>
    <w:pPr>
      <w:spacing w:before="40" w:after="40" w:line="140" w:lineRule="exact"/>
    </w:pPr>
    <w:rPr>
      <w:rFonts w:ascii="Arial" w:hAnsi="Arial"/>
      <w:i/>
      <w:sz w:val="14"/>
      <w:szCs w:val="20"/>
    </w:rPr>
  </w:style>
  <w:style w:type="character" w:customStyle="1" w:styleId="afffb">
    <w:name w:val="Шапка Знак"/>
    <w:basedOn w:val="a0"/>
    <w:link w:val="afffa"/>
    <w:rsid w:val="00474D14"/>
    <w:rPr>
      <w:rFonts w:ascii="Arial" w:eastAsia="Times New Roman" w:hAnsi="Arial"/>
      <w:i/>
      <w:sz w:val="14"/>
    </w:rPr>
  </w:style>
  <w:style w:type="paragraph" w:customStyle="1" w:styleId="230">
    <w:name w:val="Основной текст 23"/>
    <w:basedOn w:val="a"/>
    <w:rsid w:val="00474D14"/>
    <w:pPr>
      <w:spacing w:after="60"/>
      <w:ind w:firstLine="720"/>
      <w:jc w:val="both"/>
    </w:pPr>
    <w:rPr>
      <w:sz w:val="28"/>
      <w:szCs w:val="20"/>
    </w:rPr>
  </w:style>
  <w:style w:type="paragraph" w:customStyle="1" w:styleId="221">
    <w:name w:val="Основной текст с отступом 22"/>
    <w:basedOn w:val="a"/>
    <w:rsid w:val="00474D14"/>
    <w:pPr>
      <w:ind w:left="142"/>
      <w:jc w:val="both"/>
    </w:pPr>
    <w:rPr>
      <w:sz w:val="20"/>
      <w:szCs w:val="20"/>
      <w:lang w:val="en-US"/>
    </w:rPr>
  </w:style>
  <w:style w:type="character" w:styleId="afffc">
    <w:name w:val="footnote reference"/>
    <w:uiPriority w:val="99"/>
    <w:rsid w:val="00474D14"/>
    <w:rPr>
      <w:vertAlign w:val="superscript"/>
    </w:rPr>
  </w:style>
  <w:style w:type="character" w:customStyle="1" w:styleId="apple-converted-space">
    <w:name w:val="apple-converted-space"/>
    <w:rsid w:val="00474D14"/>
  </w:style>
  <w:style w:type="paragraph" w:styleId="afffd">
    <w:name w:val="annotation subject"/>
    <w:basedOn w:val="afff5"/>
    <w:next w:val="afff5"/>
    <w:link w:val="afffe"/>
    <w:uiPriority w:val="99"/>
    <w:unhideWhenUsed/>
    <w:rsid w:val="00474D14"/>
    <w:pPr>
      <w:spacing w:before="0"/>
      <w:jc w:val="left"/>
    </w:pPr>
    <w:rPr>
      <w:b/>
      <w:bCs/>
    </w:rPr>
  </w:style>
  <w:style w:type="character" w:customStyle="1" w:styleId="afffe">
    <w:name w:val="Тема примечания Знак"/>
    <w:basedOn w:val="afff6"/>
    <w:link w:val="afffd"/>
    <w:uiPriority w:val="99"/>
    <w:rsid w:val="00474D14"/>
    <w:rPr>
      <w:b/>
      <w:bCs/>
    </w:rPr>
  </w:style>
  <w:style w:type="character" w:customStyle="1" w:styleId="1f0">
    <w:name w:val="Текст примечания Знак1"/>
    <w:basedOn w:val="a0"/>
    <w:link w:val="afff5"/>
    <w:uiPriority w:val="99"/>
    <w:rsid w:val="00474D14"/>
    <w:rPr>
      <w:rFonts w:ascii="Times New Roman" w:eastAsia="Times New Roman" w:hAnsi="Times New Roman"/>
    </w:rPr>
  </w:style>
  <w:style w:type="paragraph" w:customStyle="1" w:styleId="2d">
    <w:name w:val="Знак Знак2 Знак Знак"/>
    <w:basedOn w:val="a"/>
    <w:rsid w:val="00474D14"/>
    <w:pPr>
      <w:spacing w:after="160" w:line="240" w:lineRule="exact"/>
    </w:pPr>
    <w:rPr>
      <w:rFonts w:ascii="Verdana" w:hAnsi="Verdana"/>
      <w:sz w:val="20"/>
      <w:szCs w:val="20"/>
      <w:lang w:val="en-US" w:eastAsia="en-US"/>
    </w:rPr>
  </w:style>
  <w:style w:type="paragraph" w:customStyle="1" w:styleId="240">
    <w:name w:val="Основной текст 24"/>
    <w:basedOn w:val="a"/>
    <w:rsid w:val="00474D14"/>
    <w:pPr>
      <w:widowControl w:val="0"/>
      <w:spacing w:after="60"/>
      <w:ind w:firstLine="720"/>
      <w:jc w:val="both"/>
    </w:pPr>
    <w:rPr>
      <w:sz w:val="28"/>
      <w:szCs w:val="20"/>
    </w:rPr>
  </w:style>
  <w:style w:type="paragraph" w:customStyle="1" w:styleId="Pro-Gramma1">
    <w:name w:val="Pro-Gramma #"/>
    <w:basedOn w:val="Pro-Gramma"/>
    <w:qFormat/>
    <w:rsid w:val="00474D14"/>
    <w:pPr>
      <w:tabs>
        <w:tab w:val="left" w:pos="1134"/>
      </w:tabs>
      <w:ind w:hanging="567"/>
    </w:pPr>
    <w:rPr>
      <w:rFonts w:eastAsia="Times New Roman"/>
      <w:sz w:val="20"/>
      <w:szCs w:val="24"/>
    </w:rPr>
  </w:style>
  <w:style w:type="character" w:customStyle="1" w:styleId="1f5">
    <w:name w:val="Основной текст1"/>
    <w:rsid w:val="00474D1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91"/>
    <w:rPr>
      <w:rFonts w:ascii="Times New Roman" w:eastAsia="Times New Roman" w:hAnsi="Times New Roman"/>
      <w:sz w:val="24"/>
      <w:szCs w:val="24"/>
    </w:rPr>
  </w:style>
  <w:style w:type="paragraph" w:styleId="1">
    <w:name w:val="heading 1"/>
    <w:basedOn w:val="a"/>
    <w:next w:val="a"/>
    <w:link w:val="10"/>
    <w:uiPriority w:val="99"/>
    <w:qFormat/>
    <w:locked/>
    <w:rsid w:val="007F0A1D"/>
    <w:pPr>
      <w:keepNext/>
      <w:widowControl w:val="0"/>
      <w:jc w:val="center"/>
      <w:outlineLvl w:val="0"/>
    </w:pPr>
    <w:rPr>
      <w:rFonts w:ascii="Calibri" w:eastAsia="Calibri" w:hAnsi="Calibri"/>
      <w:b/>
      <w:sz w:val="32"/>
      <w:szCs w:val="20"/>
    </w:rPr>
  </w:style>
  <w:style w:type="paragraph" w:styleId="4">
    <w:name w:val="heading 4"/>
    <w:basedOn w:val="a"/>
    <w:next w:val="a"/>
    <w:link w:val="40"/>
    <w:uiPriority w:val="99"/>
    <w:qFormat/>
    <w:locked/>
    <w:rsid w:val="007F0A1D"/>
    <w:pPr>
      <w:keepNext/>
      <w:widowControl w:val="0"/>
      <w:spacing w:before="40" w:after="40"/>
      <w:ind w:firstLine="567"/>
      <w:jc w:val="center"/>
      <w:outlineLvl w:val="3"/>
    </w:pPr>
    <w:rPr>
      <w:rFonts w:ascii="Calibri" w:eastAsia="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7241D"/>
    <w:rPr>
      <w:rFonts w:ascii="Cambria" w:hAnsi="Cambria" w:cs="Times New Roman"/>
      <w:b/>
      <w:bCs/>
      <w:kern w:val="32"/>
      <w:sz w:val="32"/>
      <w:szCs w:val="32"/>
    </w:rPr>
  </w:style>
  <w:style w:type="character" w:customStyle="1" w:styleId="Heading4Char">
    <w:name w:val="Heading 4 Char"/>
    <w:uiPriority w:val="99"/>
    <w:semiHidden/>
    <w:locked/>
    <w:rsid w:val="0017241D"/>
    <w:rPr>
      <w:rFonts w:ascii="Calibri" w:hAnsi="Calibri" w:cs="Times New Roman"/>
      <w:b/>
      <w:bCs/>
      <w:sz w:val="28"/>
      <w:szCs w:val="28"/>
    </w:rPr>
  </w:style>
  <w:style w:type="paragraph" w:customStyle="1" w:styleId="a3">
    <w:name w:val="Знак"/>
    <w:basedOn w:val="a"/>
    <w:uiPriority w:val="99"/>
    <w:rsid w:val="001E0A91"/>
    <w:pPr>
      <w:spacing w:after="160" w:line="240" w:lineRule="exact"/>
    </w:pPr>
    <w:rPr>
      <w:rFonts w:ascii="Verdana" w:hAnsi="Verdana"/>
      <w:sz w:val="20"/>
      <w:szCs w:val="20"/>
      <w:lang w:val="en-US" w:eastAsia="en-US"/>
    </w:rPr>
  </w:style>
  <w:style w:type="character" w:styleId="a4">
    <w:name w:val="page number"/>
    <w:uiPriority w:val="99"/>
    <w:rsid w:val="001E0A91"/>
    <w:rPr>
      <w:rFonts w:cs="Times New Roman"/>
    </w:rPr>
  </w:style>
  <w:style w:type="paragraph" w:styleId="a5">
    <w:name w:val="footer"/>
    <w:basedOn w:val="a"/>
    <w:link w:val="a6"/>
    <w:uiPriority w:val="99"/>
    <w:rsid w:val="001E0A91"/>
    <w:pPr>
      <w:tabs>
        <w:tab w:val="center" w:pos="4677"/>
        <w:tab w:val="right" w:pos="9355"/>
      </w:tabs>
    </w:pPr>
  </w:style>
  <w:style w:type="character" w:customStyle="1" w:styleId="a6">
    <w:name w:val="Нижний колонтитул Знак"/>
    <w:link w:val="a5"/>
    <w:uiPriority w:val="99"/>
    <w:locked/>
    <w:rsid w:val="001E0A91"/>
    <w:rPr>
      <w:rFonts w:ascii="Times New Roman" w:hAnsi="Times New Roman" w:cs="Times New Roman"/>
      <w:sz w:val="24"/>
      <w:szCs w:val="24"/>
      <w:lang w:eastAsia="ru-RU"/>
    </w:rPr>
  </w:style>
  <w:style w:type="paragraph" w:styleId="a7">
    <w:name w:val="Balloon Text"/>
    <w:basedOn w:val="a"/>
    <w:link w:val="a8"/>
    <w:uiPriority w:val="99"/>
    <w:semiHidden/>
    <w:rsid w:val="00405F80"/>
    <w:rPr>
      <w:rFonts w:ascii="Segoe UI" w:hAnsi="Segoe UI" w:cs="Segoe UI"/>
      <w:sz w:val="18"/>
      <w:szCs w:val="18"/>
    </w:rPr>
  </w:style>
  <w:style w:type="character" w:customStyle="1" w:styleId="a8">
    <w:name w:val="Текст выноски Знак"/>
    <w:link w:val="a7"/>
    <w:uiPriority w:val="99"/>
    <w:semiHidden/>
    <w:locked/>
    <w:rsid w:val="00405F80"/>
    <w:rPr>
      <w:rFonts w:ascii="Segoe UI" w:hAnsi="Segoe UI" w:cs="Segoe UI"/>
      <w:sz w:val="18"/>
      <w:szCs w:val="18"/>
      <w:lang w:eastAsia="ru-RU"/>
    </w:rPr>
  </w:style>
  <w:style w:type="paragraph" w:styleId="a9">
    <w:name w:val="header"/>
    <w:basedOn w:val="a"/>
    <w:link w:val="aa"/>
    <w:uiPriority w:val="99"/>
    <w:rsid w:val="00A953D4"/>
    <w:pPr>
      <w:tabs>
        <w:tab w:val="center" w:pos="4677"/>
        <w:tab w:val="right" w:pos="9355"/>
      </w:tabs>
    </w:pPr>
  </w:style>
  <w:style w:type="character" w:customStyle="1" w:styleId="aa">
    <w:name w:val="Верхний колонтитул Знак"/>
    <w:link w:val="a9"/>
    <w:uiPriority w:val="99"/>
    <w:semiHidden/>
    <w:locked/>
    <w:rsid w:val="00F33160"/>
    <w:rPr>
      <w:rFonts w:ascii="Times New Roman" w:hAnsi="Times New Roman" w:cs="Times New Roman"/>
      <w:sz w:val="24"/>
      <w:szCs w:val="24"/>
    </w:rPr>
  </w:style>
  <w:style w:type="paragraph" w:styleId="ab">
    <w:name w:val="Title"/>
    <w:basedOn w:val="a"/>
    <w:link w:val="ac"/>
    <w:uiPriority w:val="99"/>
    <w:qFormat/>
    <w:locked/>
    <w:rsid w:val="00C227BC"/>
    <w:pPr>
      <w:jc w:val="center"/>
    </w:pPr>
    <w:rPr>
      <w:rFonts w:ascii="Calibri" w:eastAsia="Calibri" w:hAnsi="Calibri"/>
      <w:b/>
      <w:szCs w:val="20"/>
    </w:rPr>
  </w:style>
  <w:style w:type="character" w:customStyle="1" w:styleId="TitleChar">
    <w:name w:val="Title Char"/>
    <w:uiPriority w:val="99"/>
    <w:locked/>
    <w:rsid w:val="000479FB"/>
    <w:rPr>
      <w:rFonts w:ascii="Cambria" w:hAnsi="Cambria" w:cs="Times New Roman"/>
      <w:b/>
      <w:bCs/>
      <w:kern w:val="28"/>
      <w:sz w:val="32"/>
      <w:szCs w:val="32"/>
    </w:rPr>
  </w:style>
  <w:style w:type="paragraph" w:styleId="ad">
    <w:name w:val="Body Text Indent"/>
    <w:aliases w:val="Основной текст 1,Надин стиль,Нумерованный список !!,Iniiaiie oaeno 1,Ioia?iaaiiue nienie !!,Iaaei noeeu"/>
    <w:basedOn w:val="a"/>
    <w:link w:val="ae"/>
    <w:uiPriority w:val="99"/>
    <w:rsid w:val="00C227BC"/>
    <w:pPr>
      <w:autoSpaceDE w:val="0"/>
      <w:autoSpaceDN w:val="0"/>
      <w:adjustRightInd w:val="0"/>
      <w:ind w:firstLine="540"/>
      <w:jc w:val="both"/>
    </w:pPr>
    <w:rPr>
      <w:rFonts w:ascii="Calibri" w:eastAsia="Calibri" w:hAnsi="Calibri"/>
      <w:szCs w:val="20"/>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uiPriority w:val="99"/>
    <w:semiHidden/>
    <w:locked/>
    <w:rsid w:val="000479FB"/>
    <w:rPr>
      <w:rFonts w:ascii="Times New Roman" w:hAnsi="Times New Roman" w:cs="Times New Roman"/>
      <w:sz w:val="24"/>
      <w:szCs w:val="24"/>
    </w:rPr>
  </w:style>
  <w:style w:type="paragraph" w:styleId="af">
    <w:name w:val="Body Text"/>
    <w:basedOn w:val="a"/>
    <w:link w:val="af0"/>
    <w:uiPriority w:val="99"/>
    <w:rsid w:val="00C227BC"/>
    <w:pPr>
      <w:autoSpaceDE w:val="0"/>
      <w:autoSpaceDN w:val="0"/>
      <w:adjustRightInd w:val="0"/>
      <w:jc w:val="center"/>
    </w:pPr>
    <w:rPr>
      <w:rFonts w:eastAsia="Calibri"/>
      <w:b/>
      <w:bCs/>
      <w:sz w:val="28"/>
    </w:rPr>
  </w:style>
  <w:style w:type="character" w:customStyle="1" w:styleId="af0">
    <w:name w:val="Основной текст Знак"/>
    <w:link w:val="af"/>
    <w:uiPriority w:val="99"/>
    <w:semiHidden/>
    <w:locked/>
    <w:rsid w:val="000479FB"/>
    <w:rPr>
      <w:rFonts w:ascii="Times New Roman" w:hAnsi="Times New Roman" w:cs="Times New Roman"/>
      <w:sz w:val="24"/>
      <w:szCs w:val="24"/>
    </w:rPr>
  </w:style>
  <w:style w:type="paragraph" w:customStyle="1" w:styleId="ConsPlusTitle">
    <w:name w:val="ConsPlusTitle"/>
    <w:uiPriority w:val="99"/>
    <w:rsid w:val="00C227BC"/>
    <w:pPr>
      <w:widowControl w:val="0"/>
      <w:autoSpaceDE w:val="0"/>
      <w:autoSpaceDN w:val="0"/>
      <w:adjustRightInd w:val="0"/>
    </w:pPr>
    <w:rPr>
      <w:rFonts w:ascii="Times New Roman" w:hAnsi="Times New Roman"/>
      <w:b/>
      <w:bCs/>
      <w:sz w:val="28"/>
      <w:szCs w:val="28"/>
    </w:rPr>
  </w:style>
  <w:style w:type="paragraph" w:styleId="2">
    <w:name w:val="Body Text Indent 2"/>
    <w:basedOn w:val="a"/>
    <w:link w:val="20"/>
    <w:uiPriority w:val="99"/>
    <w:rsid w:val="00C227BC"/>
    <w:pPr>
      <w:ind w:firstLine="720"/>
      <w:jc w:val="both"/>
    </w:pPr>
    <w:rPr>
      <w:rFonts w:eastAsia="Calibri"/>
      <w:sz w:val="28"/>
      <w:szCs w:val="28"/>
    </w:rPr>
  </w:style>
  <w:style w:type="character" w:customStyle="1" w:styleId="20">
    <w:name w:val="Основной текст с отступом 2 Знак"/>
    <w:link w:val="2"/>
    <w:uiPriority w:val="99"/>
    <w:semiHidden/>
    <w:locked/>
    <w:rsid w:val="000479FB"/>
    <w:rPr>
      <w:rFonts w:ascii="Times New Roman" w:hAnsi="Times New Roman" w:cs="Times New Roman"/>
      <w:sz w:val="24"/>
      <w:szCs w:val="24"/>
    </w:rPr>
  </w:style>
  <w:style w:type="paragraph" w:customStyle="1" w:styleId="ConsNonformat">
    <w:name w:val="ConsNonformat"/>
    <w:uiPriority w:val="99"/>
    <w:rsid w:val="00C227BC"/>
    <w:rPr>
      <w:rFonts w:ascii="Consultant" w:hAnsi="Consultant"/>
    </w:rPr>
  </w:style>
  <w:style w:type="character" w:customStyle="1" w:styleId="ac">
    <w:name w:val="Название Знак"/>
    <w:link w:val="ab"/>
    <w:uiPriority w:val="99"/>
    <w:locked/>
    <w:rsid w:val="00C227BC"/>
    <w:rPr>
      <w:b/>
      <w:sz w:val="24"/>
      <w:lang w:val="ru-RU" w:eastAsia="ru-RU"/>
    </w:rPr>
  </w:style>
  <w:style w:type="paragraph" w:customStyle="1" w:styleId="ConsPlusNormal">
    <w:name w:val="ConsPlusNormal"/>
    <w:uiPriority w:val="99"/>
    <w:rsid w:val="00C227BC"/>
    <w:pPr>
      <w:widowControl w:val="0"/>
      <w:autoSpaceDE w:val="0"/>
      <w:autoSpaceDN w:val="0"/>
    </w:pPr>
    <w:rPr>
      <w:rFonts w:ascii="Times New Roman" w:eastAsia="Batang" w:hAnsi="Times New Roman"/>
      <w:sz w:val="28"/>
      <w:lang w:eastAsia="ko-KR"/>
    </w:rPr>
  </w:style>
  <w:style w:type="character" w:customStyle="1" w:styleId="ae">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d"/>
    <w:uiPriority w:val="99"/>
    <w:locked/>
    <w:rsid w:val="00C227BC"/>
    <w:rPr>
      <w:sz w:val="24"/>
    </w:rPr>
  </w:style>
  <w:style w:type="table" w:styleId="af1">
    <w:name w:val="Table Grid"/>
    <w:basedOn w:val="a1"/>
    <w:uiPriority w:val="99"/>
    <w:locked/>
    <w:rsid w:val="00C227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7F0A1D"/>
    <w:rPr>
      <w:b/>
      <w:sz w:val="32"/>
    </w:rPr>
  </w:style>
  <w:style w:type="character" w:customStyle="1" w:styleId="40">
    <w:name w:val="Заголовок 4 Знак"/>
    <w:link w:val="4"/>
    <w:uiPriority w:val="99"/>
    <w:locked/>
    <w:rsid w:val="007F0A1D"/>
    <w:rPr>
      <w:b/>
      <w:sz w:val="28"/>
    </w:rPr>
  </w:style>
  <w:style w:type="paragraph" w:customStyle="1" w:styleId="ConsTitle">
    <w:name w:val="ConsTitle"/>
    <w:uiPriority w:val="99"/>
    <w:rsid w:val="007F0A1D"/>
    <w:pPr>
      <w:widowControl w:val="0"/>
      <w:autoSpaceDE w:val="0"/>
      <w:autoSpaceDN w:val="0"/>
      <w:adjustRightInd w:val="0"/>
    </w:pPr>
    <w:rPr>
      <w:rFonts w:ascii="Arial" w:hAnsi="Arial"/>
      <w:b/>
      <w:sz w:val="16"/>
    </w:rPr>
  </w:style>
  <w:style w:type="character" w:styleId="af2">
    <w:name w:val="Hyperlink"/>
    <w:uiPriority w:val="99"/>
    <w:rsid w:val="007F0A1D"/>
    <w:rPr>
      <w:rFonts w:cs="Times New Roman"/>
      <w:color w:val="0000FF"/>
      <w:u w:val="single"/>
    </w:rPr>
  </w:style>
  <w:style w:type="paragraph" w:customStyle="1" w:styleId="11">
    <w:name w:val="Без интервала1"/>
    <w:uiPriority w:val="99"/>
    <w:rsid w:val="007F0A1D"/>
    <w:rPr>
      <w:rFonts w:eastAsia="Times New Roman"/>
      <w:sz w:val="24"/>
      <w:szCs w:val="22"/>
      <w:lang w:eastAsia="en-US"/>
    </w:rPr>
  </w:style>
  <w:style w:type="paragraph" w:customStyle="1" w:styleId="12">
    <w:name w:val="Заголовок оглавления1"/>
    <w:basedOn w:val="1"/>
    <w:next w:val="a"/>
    <w:uiPriority w:val="99"/>
    <w:rsid w:val="007F0A1D"/>
    <w:pPr>
      <w:keepLines/>
      <w:widowControl/>
      <w:spacing w:before="480" w:line="276" w:lineRule="auto"/>
      <w:jc w:val="left"/>
      <w:outlineLvl w:val="9"/>
    </w:pPr>
    <w:rPr>
      <w:rFonts w:ascii="Cambria" w:hAnsi="Cambria"/>
      <w:bCs/>
      <w:color w:val="365F91"/>
      <w:szCs w:val="28"/>
      <w:lang w:eastAsia="en-US"/>
    </w:rPr>
  </w:style>
  <w:style w:type="paragraph" w:styleId="13">
    <w:name w:val="toc 1"/>
    <w:basedOn w:val="a"/>
    <w:next w:val="a"/>
    <w:autoRedefine/>
    <w:uiPriority w:val="99"/>
    <w:locked/>
    <w:rsid w:val="007F0A1D"/>
    <w:pPr>
      <w:widowControl w:val="0"/>
      <w:tabs>
        <w:tab w:val="left" w:pos="993"/>
        <w:tab w:val="right" w:leader="dot" w:pos="10206"/>
      </w:tabs>
      <w:spacing w:before="40" w:after="40" w:line="276" w:lineRule="auto"/>
      <w:ind w:firstLine="567"/>
      <w:jc w:val="both"/>
    </w:pPr>
    <w:rPr>
      <w:rFonts w:ascii="Book Antiqua" w:eastAsia="Calibri" w:hAnsi="Book Antiqua"/>
      <w:sz w:val="28"/>
      <w:szCs w:val="20"/>
    </w:rPr>
  </w:style>
  <w:style w:type="paragraph" w:customStyle="1" w:styleId="14">
    <w:name w:val="Абзац списка1"/>
    <w:basedOn w:val="a"/>
    <w:link w:val="af3"/>
    <w:uiPriority w:val="99"/>
    <w:rsid w:val="007F0A1D"/>
    <w:pPr>
      <w:widowControl w:val="0"/>
      <w:spacing w:before="40" w:after="40"/>
      <w:ind w:left="720" w:firstLine="567"/>
      <w:contextualSpacing/>
      <w:jc w:val="both"/>
    </w:pPr>
    <w:rPr>
      <w:rFonts w:ascii="Book Antiqua" w:eastAsia="Calibri" w:hAnsi="Book Antiqua"/>
      <w:szCs w:val="20"/>
    </w:rPr>
  </w:style>
  <w:style w:type="paragraph" w:customStyle="1" w:styleId="Pro-Gramma">
    <w:name w:val="Pro-Gramma"/>
    <w:basedOn w:val="a"/>
    <w:link w:val="Pro-Gramma0"/>
    <w:qFormat/>
    <w:rsid w:val="007F0A1D"/>
    <w:pPr>
      <w:spacing w:before="120" w:line="288" w:lineRule="auto"/>
      <w:ind w:left="1134"/>
      <w:jc w:val="both"/>
    </w:pPr>
    <w:rPr>
      <w:rFonts w:ascii="Georgia" w:eastAsia="Calibri" w:hAnsi="Georgia"/>
      <w:szCs w:val="20"/>
    </w:rPr>
  </w:style>
  <w:style w:type="character" w:customStyle="1" w:styleId="Pro-Gramma0">
    <w:name w:val="Pro-Gramma Знак"/>
    <w:link w:val="Pro-Gramma"/>
    <w:locked/>
    <w:rsid w:val="007F0A1D"/>
    <w:rPr>
      <w:rFonts w:ascii="Georgia" w:hAnsi="Georgia"/>
      <w:sz w:val="24"/>
    </w:rPr>
  </w:style>
  <w:style w:type="paragraph" w:customStyle="1" w:styleId="-14">
    <w:name w:val="НТЦ-14"/>
    <w:basedOn w:val="a"/>
    <w:qFormat/>
    <w:rsid w:val="007F0A1D"/>
    <w:rPr>
      <w:sz w:val="28"/>
      <w:lang w:eastAsia="en-US"/>
    </w:rPr>
  </w:style>
  <w:style w:type="character" w:customStyle="1" w:styleId="af3">
    <w:name w:val="Абзац списка Знак"/>
    <w:link w:val="14"/>
    <w:uiPriority w:val="99"/>
    <w:locked/>
    <w:rsid w:val="007F0A1D"/>
    <w:rPr>
      <w:rFonts w:ascii="Book Antiqua" w:hAnsi="Book Antiqua"/>
      <w:sz w:val="24"/>
    </w:rPr>
  </w:style>
  <w:style w:type="paragraph" w:styleId="af4">
    <w:name w:val="TOC Heading"/>
    <w:basedOn w:val="1"/>
    <w:next w:val="a"/>
    <w:uiPriority w:val="39"/>
    <w:semiHidden/>
    <w:unhideWhenUsed/>
    <w:qFormat/>
    <w:rsid w:val="001540A8"/>
    <w:pPr>
      <w:keepLines/>
      <w:widowControl/>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af5">
    <w:name w:val="No Spacing"/>
    <w:uiPriority w:val="99"/>
    <w:qFormat/>
    <w:rsid w:val="001540A8"/>
    <w:rPr>
      <w:sz w:val="24"/>
      <w:szCs w:val="22"/>
      <w:lang w:eastAsia="en-US"/>
    </w:rPr>
  </w:style>
  <w:style w:type="paragraph" w:styleId="af6">
    <w:name w:val="List Paragraph"/>
    <w:basedOn w:val="a"/>
    <w:uiPriority w:val="34"/>
    <w:qFormat/>
    <w:rsid w:val="001540A8"/>
    <w:pPr>
      <w:widowControl w:val="0"/>
      <w:spacing w:before="40" w:after="40"/>
      <w:ind w:left="720" w:firstLine="567"/>
      <w:contextualSpacing/>
      <w:jc w:val="both"/>
    </w:pPr>
    <w:rPr>
      <w:rFonts w:ascii="Book Antiqua" w:hAnsi="Book Antiqua"/>
      <w:szCs w:val="20"/>
    </w:rPr>
  </w:style>
  <w:style w:type="paragraph" w:customStyle="1" w:styleId="msonormalmailrucssattributepostfix">
    <w:name w:val="msonormal_mailru_css_attribute_postfix"/>
    <w:basedOn w:val="a"/>
    <w:rsid w:val="00CF3F15"/>
    <w:pPr>
      <w:spacing w:before="100" w:beforeAutospacing="1" w:after="100" w:afterAutospacing="1"/>
    </w:pPr>
  </w:style>
  <w:style w:type="character" w:customStyle="1" w:styleId="kbtitle">
    <w:name w:val="kb_title"/>
    <w:basedOn w:val="a0"/>
    <w:rsid w:val="00CF3F15"/>
  </w:style>
</w:styles>
</file>

<file path=word/webSettings.xml><?xml version="1.0" encoding="utf-8"?>
<w:webSettings xmlns:r="http://schemas.openxmlformats.org/officeDocument/2006/relationships" xmlns:w="http://schemas.openxmlformats.org/wordprocessingml/2006/main">
  <w:divs>
    <w:div w:id="6310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E957-0447-410D-9FAB-7D4308C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анна</cp:lastModifiedBy>
  <cp:revision>6</cp:revision>
  <cp:lastPrinted>2018-10-29T06:54:00Z</cp:lastPrinted>
  <dcterms:created xsi:type="dcterms:W3CDTF">2020-11-13T07:48:00Z</dcterms:created>
  <dcterms:modified xsi:type="dcterms:W3CDTF">2020-11-26T07:57:00Z</dcterms:modified>
</cp:coreProperties>
</file>