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08E6" w:rsidRDefault="008608E6" w:rsidP="008608E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08E6" w:rsidRDefault="00C8189F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31.08.2020</w:t>
      </w:r>
      <w:r w:rsidR="008608E6">
        <w:rPr>
          <w:rFonts w:ascii="Times New Roman" w:hAnsi="Times New Roman"/>
          <w:sz w:val="28"/>
          <w:szCs w:val="28"/>
        </w:rPr>
        <w:t xml:space="preserve"> г.                                 </w:t>
      </w:r>
      <w:r w:rsidR="008608E6">
        <w:rPr>
          <w:rFonts w:ascii="Times New Roman" w:hAnsi="Times New Roman"/>
          <w:b/>
          <w:sz w:val="28"/>
          <w:szCs w:val="28"/>
        </w:rPr>
        <w:t>№</w:t>
      </w:r>
      <w:r w:rsidR="00493D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182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</w:t>
      </w: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Алеховщинского сельского поселения </w:t>
      </w:r>
    </w:p>
    <w:p w:rsidR="00D15D99" w:rsidRPr="00D15D99" w:rsidRDefault="00D15D99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D15D99" w:rsidRPr="00D15D99" w:rsidRDefault="00C8189F" w:rsidP="00D15D99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 на 2021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 и </w:t>
      </w:r>
      <w:proofErr w:type="gramStart"/>
      <w:r w:rsidR="00D15D99" w:rsidRPr="00D15D99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5D99" w:rsidRDefault="00C8189F" w:rsidP="00BE386F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плановый период 2022 и 2023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BE386F" w:rsidRPr="00BE386F" w:rsidRDefault="00BE386F" w:rsidP="00BE386F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D15D99" w:rsidRPr="00BE386F" w:rsidRDefault="00D15D99" w:rsidP="00BE3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86F">
        <w:rPr>
          <w:rFonts w:ascii="Times New Roman" w:hAnsi="Times New Roman"/>
          <w:sz w:val="28"/>
          <w:szCs w:val="28"/>
        </w:rPr>
        <w:t xml:space="preserve">           Руководствуясь «Порядком разработки прогноза социально-экономического развития Лодейнопольского муниципального района», утверждённого постановлением Администрации Лодейнопольского муниципального район</w:t>
      </w:r>
      <w:r w:rsidR="00493D1B" w:rsidRPr="00BE386F">
        <w:rPr>
          <w:rFonts w:ascii="Times New Roman" w:hAnsi="Times New Roman"/>
          <w:sz w:val="28"/>
          <w:szCs w:val="28"/>
        </w:rPr>
        <w:t>а</w:t>
      </w:r>
      <w:r w:rsidRPr="00BE386F">
        <w:rPr>
          <w:rFonts w:ascii="Times New Roman" w:hAnsi="Times New Roman"/>
          <w:sz w:val="28"/>
          <w:szCs w:val="28"/>
        </w:rPr>
        <w:t xml:space="preserve"> Ленинградской области от 29.07.2015 года № 986, Администрация </w:t>
      </w:r>
      <w:r w:rsidR="00B249A9" w:rsidRPr="00BE386F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proofErr w:type="gramStart"/>
      <w:r w:rsidRPr="00BE386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E386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B6588" w:rsidRPr="00BE386F" w:rsidRDefault="00D15D99" w:rsidP="00BE386F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BE386F">
        <w:rPr>
          <w:rFonts w:ascii="Times New Roman" w:hAnsi="Times New Roman"/>
          <w:b w:val="0"/>
          <w:sz w:val="28"/>
          <w:szCs w:val="28"/>
        </w:rPr>
        <w:t>1. Утвердить</w:t>
      </w:r>
      <w:r w:rsidR="00BE386F">
        <w:rPr>
          <w:rFonts w:ascii="Times New Roman" w:hAnsi="Times New Roman"/>
          <w:b w:val="0"/>
          <w:sz w:val="28"/>
          <w:szCs w:val="28"/>
        </w:rPr>
        <w:t xml:space="preserve"> </w:t>
      </w:r>
      <w:r w:rsidRPr="00BE386F">
        <w:rPr>
          <w:rFonts w:ascii="Times New Roman" w:hAnsi="Times New Roman"/>
          <w:b w:val="0"/>
          <w:sz w:val="28"/>
          <w:szCs w:val="28"/>
        </w:rPr>
        <w:t>основные показатели прогноза социально-экономического развития Алеховщинского сельского поселения Лодейнопольского муниципального райо</w:t>
      </w:r>
      <w:r w:rsidR="00C8189F" w:rsidRPr="00BE386F">
        <w:rPr>
          <w:rFonts w:ascii="Times New Roman" w:hAnsi="Times New Roman"/>
          <w:b w:val="0"/>
          <w:sz w:val="28"/>
          <w:szCs w:val="28"/>
        </w:rPr>
        <w:t>на Ленинградской области на 2021 год и на плановый период 2022 и 2023</w:t>
      </w:r>
      <w:r w:rsidRPr="00BE386F">
        <w:rPr>
          <w:rFonts w:ascii="Times New Roman" w:hAnsi="Times New Roman"/>
          <w:b w:val="0"/>
          <w:sz w:val="28"/>
          <w:szCs w:val="28"/>
        </w:rPr>
        <w:t xml:space="preserve"> годов согласно приложению.</w:t>
      </w:r>
    </w:p>
    <w:p w:rsidR="00BE386F" w:rsidRDefault="003B074E" w:rsidP="00BE386F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BE386F">
        <w:rPr>
          <w:rFonts w:ascii="Times New Roman" w:hAnsi="Times New Roman"/>
          <w:b w:val="0"/>
          <w:sz w:val="28"/>
          <w:szCs w:val="28"/>
        </w:rPr>
        <w:t>2</w:t>
      </w:r>
      <w:r w:rsidR="00D15D99" w:rsidRPr="00BE386F">
        <w:rPr>
          <w:rFonts w:ascii="Times New Roman" w:hAnsi="Times New Roman"/>
          <w:b w:val="0"/>
          <w:sz w:val="28"/>
          <w:szCs w:val="28"/>
        </w:rPr>
        <w:t>.</w:t>
      </w:r>
      <w:r w:rsidR="00BE38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E386F" w:rsidRPr="00BE386F">
        <w:rPr>
          <w:rFonts w:ascii="Times New Roman" w:hAnsi="Times New Roman"/>
          <w:b w:val="0"/>
          <w:sz w:val="28"/>
          <w:szCs w:val="28"/>
        </w:rPr>
        <w:t>Признать утратившими силу постановления №255 от 30.10.2019 г.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2020 год и на плановый период 2021 и 2022 годов», №383 от 26.12.2019 г «О внесении изменений в постановление Администрации от 30.10.2019г. № 255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</w:t>
      </w:r>
      <w:proofErr w:type="gramEnd"/>
      <w:r w:rsidR="00BE386F" w:rsidRPr="00BE386F">
        <w:rPr>
          <w:rFonts w:ascii="Times New Roman" w:hAnsi="Times New Roman"/>
          <w:b w:val="0"/>
          <w:sz w:val="28"/>
          <w:szCs w:val="28"/>
        </w:rPr>
        <w:t xml:space="preserve"> района Ленинградской области на 2020 годи на плановый период 2021 и 2022 годов».</w:t>
      </w:r>
    </w:p>
    <w:p w:rsidR="00BE386F" w:rsidRPr="00BE386F" w:rsidRDefault="00BE386F" w:rsidP="00BE386F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Pr="00BE386F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E386F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E386F">
        <w:rPr>
          <w:rFonts w:ascii="Times New Roman" w:hAnsi="Times New Roman"/>
          <w:b w:val="0"/>
          <w:sz w:val="28"/>
          <w:szCs w:val="28"/>
        </w:rPr>
        <w:t>Носкову</w:t>
      </w:r>
      <w:proofErr w:type="spellEnd"/>
      <w:r w:rsidRPr="00BE386F">
        <w:rPr>
          <w:rFonts w:ascii="Times New Roman" w:hAnsi="Times New Roman"/>
          <w:b w:val="0"/>
          <w:sz w:val="28"/>
          <w:szCs w:val="28"/>
        </w:rPr>
        <w:t xml:space="preserve"> Т.С.</w:t>
      </w:r>
    </w:p>
    <w:p w:rsidR="00D15D99" w:rsidRPr="00BE386F" w:rsidRDefault="00BE386F" w:rsidP="00BE3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5D99" w:rsidRPr="00BE386F">
        <w:rPr>
          <w:rFonts w:ascii="Times New Roman" w:hAnsi="Times New Roman"/>
          <w:sz w:val="28"/>
          <w:szCs w:val="28"/>
        </w:rPr>
        <w:t>. Постановление подлежит размещению на официальном сайте</w:t>
      </w:r>
      <w:r w:rsidR="00B249A9" w:rsidRPr="00BE386F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="00D15D99" w:rsidRPr="00BE386F">
        <w:rPr>
          <w:rFonts w:ascii="Times New Roman" w:hAnsi="Times New Roman"/>
          <w:sz w:val="28"/>
          <w:szCs w:val="28"/>
        </w:rPr>
        <w:t>.</w:t>
      </w:r>
    </w:p>
    <w:p w:rsidR="00D15D99" w:rsidRPr="00BE386F" w:rsidRDefault="00BE386F" w:rsidP="00BE386F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D15D99" w:rsidRPr="00BE386F">
        <w:rPr>
          <w:rFonts w:ascii="Times New Roman" w:hAnsi="Times New Roman"/>
          <w:b w:val="0"/>
          <w:sz w:val="28"/>
          <w:szCs w:val="28"/>
        </w:rPr>
        <w:t>. Постановление вступает в силу с момента его подписания.</w:t>
      </w:r>
    </w:p>
    <w:p w:rsidR="00D15D99" w:rsidRPr="00D15D99" w:rsidRDefault="00D15D99" w:rsidP="00C81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5D99" w:rsidRPr="00D15D99" w:rsidRDefault="00C8189F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15D99" w:rsidRPr="00D15D9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5D99" w:rsidRPr="00D15D99" w:rsidRDefault="00D15D99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</w:t>
      </w:r>
      <w:r w:rsidRPr="00D15D99">
        <w:rPr>
          <w:rFonts w:ascii="Times New Roman" w:hAnsi="Times New Roman"/>
          <w:sz w:val="28"/>
          <w:szCs w:val="28"/>
        </w:rPr>
        <w:t xml:space="preserve">поселения                      </w:t>
      </w:r>
      <w:r w:rsidR="00493D1B">
        <w:rPr>
          <w:rFonts w:ascii="Times New Roman" w:hAnsi="Times New Roman"/>
          <w:sz w:val="28"/>
          <w:szCs w:val="28"/>
        </w:rPr>
        <w:t>Н.В.КУЗНЕЦОВА</w:t>
      </w:r>
    </w:p>
    <w:p w:rsidR="008608E6" w:rsidRDefault="00D15D99" w:rsidP="00B249A9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br w:type="page"/>
      </w:r>
    </w:p>
    <w:bookmarkStart w:id="1" w:name="_MON_1634461445"/>
    <w:bookmarkEnd w:id="1"/>
    <w:p w:rsidR="00A97A24" w:rsidRDefault="00B16F84" w:rsidP="00B249A9">
      <w:r w:rsidRPr="00500A0E">
        <w:object w:dxaOrig="9678" w:dyaOrig="13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53.25pt" o:ole="">
            <v:imagedata r:id="rId4" o:title=""/>
          </v:shape>
          <o:OLEObject Type="Embed" ProgID="Word.Document.8" ShapeID="_x0000_i1025" DrawAspect="Content" ObjectID="_1662539549" r:id="rId5">
            <o:FieldCodes>\s</o:FieldCodes>
          </o:OLEObject>
        </w:object>
      </w:r>
    </w:p>
    <w:p w:rsidR="00934AE4" w:rsidRDefault="00934AE4" w:rsidP="00B249A9"/>
    <w:p w:rsidR="00934AE4" w:rsidRPr="00B249A9" w:rsidRDefault="00934AE4" w:rsidP="00B249A9">
      <w:pPr>
        <w:sectPr w:rsidR="00934AE4" w:rsidRPr="00B24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A24" w:rsidRPr="00FA3D61" w:rsidRDefault="00A97A24">
      <w:pPr>
        <w:rPr>
          <w:rFonts w:ascii="Times New Roman" w:hAnsi="Times New Roman"/>
        </w:rPr>
        <w:sectPr w:rsidR="00A97A24" w:rsidRPr="00FA3D61" w:rsidSect="003F06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15C0" w:rsidRPr="00FA3D61" w:rsidRDefault="00AC15C0" w:rsidP="00493D1B">
      <w:pPr>
        <w:rPr>
          <w:rFonts w:ascii="Times New Roman" w:hAnsi="Times New Roman"/>
        </w:rPr>
      </w:pPr>
    </w:p>
    <w:sectPr w:rsidR="00AC15C0" w:rsidRPr="00FA3D61" w:rsidSect="009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F0E"/>
    <w:rsid w:val="00087DB9"/>
    <w:rsid w:val="000A66F0"/>
    <w:rsid w:val="000B29AD"/>
    <w:rsid w:val="001903D0"/>
    <w:rsid w:val="001C1229"/>
    <w:rsid w:val="001C1BE2"/>
    <w:rsid w:val="002273CF"/>
    <w:rsid w:val="003262BE"/>
    <w:rsid w:val="00362421"/>
    <w:rsid w:val="003B074E"/>
    <w:rsid w:val="003C178C"/>
    <w:rsid w:val="003F067A"/>
    <w:rsid w:val="00493D1B"/>
    <w:rsid w:val="004A0C5F"/>
    <w:rsid w:val="004C7A77"/>
    <w:rsid w:val="00554FBB"/>
    <w:rsid w:val="005829C8"/>
    <w:rsid w:val="005B4F7D"/>
    <w:rsid w:val="006713CC"/>
    <w:rsid w:val="006D5BE1"/>
    <w:rsid w:val="006E4DA3"/>
    <w:rsid w:val="006E7560"/>
    <w:rsid w:val="007758D8"/>
    <w:rsid w:val="007F229E"/>
    <w:rsid w:val="0082548A"/>
    <w:rsid w:val="008608E6"/>
    <w:rsid w:val="008C6D20"/>
    <w:rsid w:val="00934AE4"/>
    <w:rsid w:val="009550CA"/>
    <w:rsid w:val="009A40B9"/>
    <w:rsid w:val="009C1CE1"/>
    <w:rsid w:val="009D0F0E"/>
    <w:rsid w:val="00A97A24"/>
    <w:rsid w:val="00AC15C0"/>
    <w:rsid w:val="00AC7C34"/>
    <w:rsid w:val="00AD27EA"/>
    <w:rsid w:val="00B0105B"/>
    <w:rsid w:val="00B16F84"/>
    <w:rsid w:val="00B249A9"/>
    <w:rsid w:val="00B528D3"/>
    <w:rsid w:val="00B7355D"/>
    <w:rsid w:val="00BE386F"/>
    <w:rsid w:val="00BE4D36"/>
    <w:rsid w:val="00C4215E"/>
    <w:rsid w:val="00C8189F"/>
    <w:rsid w:val="00D15D99"/>
    <w:rsid w:val="00EB5310"/>
    <w:rsid w:val="00EB6588"/>
    <w:rsid w:val="00F4302F"/>
    <w:rsid w:val="00F52DA8"/>
    <w:rsid w:val="00F72EC4"/>
    <w:rsid w:val="00F85D8D"/>
    <w:rsid w:val="00F92F16"/>
    <w:rsid w:val="00FA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5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5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4</cp:revision>
  <cp:lastPrinted>2020-09-25T07:59:00Z</cp:lastPrinted>
  <dcterms:created xsi:type="dcterms:W3CDTF">2020-09-25T07:54:00Z</dcterms:created>
  <dcterms:modified xsi:type="dcterms:W3CDTF">2020-09-25T08:46:00Z</dcterms:modified>
</cp:coreProperties>
</file>