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C" w:rsidRPr="00685DDC" w:rsidRDefault="00685DDC" w:rsidP="00685DDC">
      <w:pPr>
        <w:spacing w:after="0"/>
        <w:ind w:left="6521"/>
        <w:contextualSpacing/>
        <w:jc w:val="center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 xml:space="preserve">Приложение </w:t>
      </w:r>
    </w:p>
    <w:p w:rsidR="00685DDC" w:rsidRPr="00685DDC" w:rsidRDefault="00685DDC" w:rsidP="00685DDC">
      <w:pPr>
        <w:spacing w:after="0"/>
        <w:ind w:left="6521"/>
        <w:contextualSpacing/>
        <w:jc w:val="center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>к ежеквартальному отчету</w:t>
      </w:r>
    </w:p>
    <w:p w:rsidR="00685DDC" w:rsidRPr="00685DDC" w:rsidRDefault="00B04CE7" w:rsidP="00685DDC">
      <w:pPr>
        <w:spacing w:after="0"/>
        <w:ind w:left="65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на 01.</w:t>
      </w:r>
      <w:r w:rsidR="002618F2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.2018</w:t>
      </w:r>
      <w:r w:rsidR="00685DDC" w:rsidRPr="00685DDC">
        <w:rPr>
          <w:rFonts w:ascii="Times New Roman" w:hAnsi="Times New Roman" w:cs="Times New Roman"/>
          <w:bCs/>
        </w:rPr>
        <w:t xml:space="preserve"> года </w:t>
      </w:r>
    </w:p>
    <w:p w:rsidR="00685DDC" w:rsidRPr="00685DDC" w:rsidRDefault="00685DDC" w:rsidP="00685DDC">
      <w:pPr>
        <w:contextualSpacing/>
        <w:jc w:val="center"/>
        <w:rPr>
          <w:rFonts w:ascii="Times New Roman" w:hAnsi="Times New Roman" w:cs="Times New Roman"/>
          <w:b/>
        </w:rPr>
      </w:pPr>
      <w:r w:rsidRPr="00685DDC">
        <w:rPr>
          <w:rFonts w:ascii="Times New Roman" w:hAnsi="Times New Roman" w:cs="Times New Roman"/>
          <w:b/>
        </w:rPr>
        <w:t xml:space="preserve">Ежеквартальный отчет </w:t>
      </w:r>
    </w:p>
    <w:p w:rsidR="00685DDC" w:rsidRPr="00685DDC" w:rsidRDefault="00685DDC" w:rsidP="00685DDC">
      <w:pPr>
        <w:ind w:right="281"/>
        <w:contextualSpacing/>
        <w:jc w:val="center"/>
        <w:rPr>
          <w:rFonts w:ascii="Times New Roman" w:hAnsi="Times New Roman" w:cs="Times New Roman"/>
          <w:b/>
        </w:rPr>
      </w:pPr>
      <w:r w:rsidRPr="00685DDC">
        <w:rPr>
          <w:rFonts w:ascii="Times New Roman" w:hAnsi="Times New Roman" w:cs="Times New Roman"/>
          <w:b/>
        </w:rPr>
        <w:t xml:space="preserve">Администрации </w:t>
      </w:r>
      <w:r w:rsidR="00B04CE7">
        <w:rPr>
          <w:rFonts w:ascii="Times New Roman" w:hAnsi="Times New Roman" w:cs="Times New Roman"/>
          <w:b/>
        </w:rPr>
        <w:t>Алеховщинского сельского поселения Лодейнопольского муниципального района Ленинградской области</w:t>
      </w:r>
      <w:r w:rsidRPr="00685DDC">
        <w:rPr>
          <w:rFonts w:ascii="Times New Roman" w:hAnsi="Times New Roman" w:cs="Times New Roman"/>
          <w:b/>
        </w:rPr>
        <w:t xml:space="preserve"> о ходе реализации Плана мероприятий («Дорожной карты») </w:t>
      </w:r>
    </w:p>
    <w:p w:rsidR="00685DDC" w:rsidRPr="00685DDC" w:rsidRDefault="00685DDC" w:rsidP="00685DDC">
      <w:pPr>
        <w:ind w:right="281"/>
        <w:contextualSpacing/>
        <w:jc w:val="center"/>
        <w:rPr>
          <w:rFonts w:ascii="Times New Roman" w:hAnsi="Times New Roman" w:cs="Times New Roman"/>
          <w:b/>
        </w:rPr>
      </w:pPr>
      <w:r w:rsidRPr="00685DDC">
        <w:rPr>
          <w:rFonts w:ascii="Times New Roman" w:hAnsi="Times New Roman" w:cs="Times New Roman"/>
          <w:b/>
        </w:rPr>
        <w:t xml:space="preserve">по достижению </w:t>
      </w:r>
      <w:proofErr w:type="gramStart"/>
      <w:r w:rsidRPr="00685DDC">
        <w:rPr>
          <w:rFonts w:ascii="Times New Roman" w:hAnsi="Times New Roman" w:cs="Times New Roman"/>
          <w:b/>
        </w:rPr>
        <w:t>значения целевого показателя результативности предоставления субсидии</w:t>
      </w:r>
      <w:proofErr w:type="gramEnd"/>
      <w:r w:rsidRPr="00685DDC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009"/>
        <w:gridCol w:w="1526"/>
        <w:gridCol w:w="126"/>
        <w:gridCol w:w="1983"/>
        <w:gridCol w:w="2380"/>
      </w:tblGrid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881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Срок исполнения *</w:t>
            </w:r>
          </w:p>
        </w:tc>
        <w:tc>
          <w:tcPr>
            <w:tcW w:w="10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88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554C1B" w:rsidRPr="00554C1B" w:rsidTr="00554C1B">
        <w:tc>
          <w:tcPr>
            <w:tcW w:w="5000" w:type="pct"/>
            <w:gridSpan w:val="6"/>
          </w:tcPr>
          <w:p w:rsidR="00554C1B" w:rsidRPr="00554C1B" w:rsidRDefault="00554C1B" w:rsidP="00554C1B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4C1B">
              <w:rPr>
                <w:rFonts w:ascii="Times New Roman" w:hAnsi="Times New Roman"/>
                <w:b/>
              </w:rPr>
              <w:t xml:space="preserve">Реализация мероприятий муниципальной программы </w:t>
            </w:r>
          </w:p>
          <w:p w:rsidR="00554C1B" w:rsidRPr="00554C1B" w:rsidRDefault="00554C1B" w:rsidP="0024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«Реализация инициативных предложений граждан</w:t>
            </w:r>
          </w:p>
          <w:p w:rsidR="00554C1B" w:rsidRPr="00554C1B" w:rsidRDefault="00554C1B" w:rsidP="00245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 xml:space="preserve">на части территории  </w:t>
            </w:r>
            <w:proofErr w:type="gramStart"/>
            <w:r w:rsidRPr="00554C1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554C1B">
              <w:rPr>
                <w:rFonts w:ascii="Times New Roman" w:hAnsi="Times New Roman" w:cs="Times New Roman"/>
                <w:b/>
              </w:rPr>
              <w:t>. Алеховщина»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pct"/>
            <w:gridSpan w:val="5"/>
          </w:tcPr>
          <w:p w:rsidR="00554C1B" w:rsidRPr="00554C1B" w:rsidRDefault="00554C1B" w:rsidP="006611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 xml:space="preserve">Снос аварийных домов </w:t>
            </w:r>
            <w:r w:rsidRPr="00554C1B">
              <w:rPr>
                <w:rFonts w:ascii="Times New Roman" w:hAnsi="Times New Roman" w:cs="Times New Roman"/>
                <w:color w:val="000000"/>
              </w:rPr>
              <w:t>с. Алеховщина (ул. Школьная, ул. Советская )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25.06.2018г.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муниципального контракта (МК)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работы в натуре, оформленная исполнительная документация по объекту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pct"/>
            <w:gridSpan w:val="5"/>
          </w:tcPr>
          <w:p w:rsidR="00554C1B" w:rsidRPr="00554C1B" w:rsidRDefault="00554C1B" w:rsidP="00245F94">
            <w:pPr>
              <w:jc w:val="both"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 xml:space="preserve">Свод аварийных деревьев в с. Алеховщина (ул. </w:t>
            </w:r>
            <w:proofErr w:type="spellStart"/>
            <w:r w:rsidRPr="00554C1B">
              <w:rPr>
                <w:rFonts w:ascii="Times New Roman" w:hAnsi="Times New Roman" w:cs="Times New Roman"/>
                <w:color w:val="000000"/>
              </w:rPr>
              <w:t>Сторожовская</w:t>
            </w:r>
            <w:proofErr w:type="spellEnd"/>
            <w:r w:rsidRPr="00554C1B">
              <w:rPr>
                <w:rFonts w:ascii="Times New Roman" w:hAnsi="Times New Roman" w:cs="Times New Roman"/>
                <w:color w:val="000000"/>
              </w:rPr>
              <w:t>, ул. Разъезжа</w:t>
            </w:r>
            <w:r w:rsidR="00D8629E">
              <w:rPr>
                <w:rFonts w:ascii="Times New Roman" w:hAnsi="Times New Roman" w:cs="Times New Roman"/>
                <w:color w:val="000000"/>
              </w:rPr>
              <w:t>я</w:t>
            </w:r>
            <w:r w:rsidRPr="00554C1B">
              <w:rPr>
                <w:rFonts w:ascii="Times New Roman" w:hAnsi="Times New Roman" w:cs="Times New Roman"/>
                <w:color w:val="000000"/>
              </w:rPr>
              <w:t>, ул. Школьная)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3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>Заключение договоров на свод аварийных деревьев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 xml:space="preserve">Администрация Алеховщинского сельского </w:t>
            </w:r>
            <w:r w:rsidRPr="00554C1B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8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договоров</w:t>
            </w:r>
            <w:r>
              <w:rPr>
                <w:rFonts w:ascii="Times New Roman" w:hAnsi="Times New Roman" w:cs="Times New Roman"/>
              </w:rPr>
              <w:t xml:space="preserve"> (договор № 23 от </w:t>
            </w:r>
            <w:r>
              <w:rPr>
                <w:rFonts w:ascii="Times New Roman" w:hAnsi="Times New Roman" w:cs="Times New Roman"/>
              </w:rPr>
              <w:lastRenderedPageBreak/>
              <w:t>26.06.2018г.)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83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>Приемка акта выполненных работ, согласно договорам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88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Акт приема-передачи выполненных работ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pct"/>
            <w:gridSpan w:val="5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>Ямочный ремонт дороги в с. Алеховщина ул. Высоковольтная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618F2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от 25.06.2018г.</w:t>
            </w:r>
            <w:r w:rsidR="002618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муниципального контракта (МК)</w:t>
            </w:r>
            <w:r w:rsidR="002618F2">
              <w:rPr>
                <w:rFonts w:ascii="Times New Roman" w:hAnsi="Times New Roman" w:cs="Times New Roman"/>
              </w:rPr>
              <w:t xml:space="preserve"> Заключен муниципальный контракт № 0145300013818000014-0088583-01 от 18.07.2018г.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работы в натуре, оформленная исполнительная документация по объекту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pct"/>
            <w:gridSpan w:val="5"/>
          </w:tcPr>
          <w:p w:rsidR="00554C1B" w:rsidRPr="00554C1B" w:rsidRDefault="00554C1B" w:rsidP="00245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 xml:space="preserve">Устройство уличного освещения в с. Алеховщина  </w:t>
            </w:r>
            <w:proofErr w:type="spellStart"/>
            <w:r w:rsidRPr="00554C1B">
              <w:rPr>
                <w:rFonts w:ascii="Times New Roman" w:hAnsi="Times New Roman" w:cs="Times New Roman"/>
                <w:color w:val="000000"/>
              </w:rPr>
              <w:t>Алеховщинский</w:t>
            </w:r>
            <w:proofErr w:type="spellEnd"/>
            <w:r w:rsidRPr="00554C1B">
              <w:rPr>
                <w:rFonts w:ascii="Times New Roman" w:hAnsi="Times New Roman" w:cs="Times New Roman"/>
                <w:color w:val="000000"/>
              </w:rPr>
              <w:t xml:space="preserve"> переулок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от 25.06.2018 г.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</w:t>
            </w:r>
            <w:r w:rsidRPr="00554C1B">
              <w:rPr>
                <w:rFonts w:ascii="Times New Roman" w:hAnsi="Times New Roman" w:cs="Times New Roman"/>
              </w:rPr>
              <w:lastRenderedPageBreak/>
              <w:t xml:space="preserve">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Заключение муниципального контракта (МК)</w:t>
            </w:r>
            <w:r w:rsidR="002618F2">
              <w:rPr>
                <w:rFonts w:ascii="Times New Roman" w:hAnsi="Times New Roman" w:cs="Times New Roman"/>
              </w:rPr>
              <w:t xml:space="preserve">. Заключен </w:t>
            </w:r>
            <w:r w:rsidR="002618F2">
              <w:rPr>
                <w:rFonts w:ascii="Times New Roman" w:hAnsi="Times New Roman" w:cs="Times New Roman"/>
              </w:rPr>
              <w:lastRenderedPageBreak/>
              <w:t>муниципальный контракт № 0145300013818000013-0088583-01 от 20.07.2018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работы в натуре, оформленная исполнительная документация по объекту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pct"/>
            <w:gridSpan w:val="5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>Обустройство ливневой канализации в с. Алеховщина ул. Набережная у дома № 27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от 26.0.62018 г.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муниципального контракта (МК)</w:t>
            </w:r>
            <w:r w:rsidR="002618F2">
              <w:rPr>
                <w:rFonts w:ascii="Times New Roman" w:hAnsi="Times New Roman" w:cs="Times New Roman"/>
              </w:rPr>
              <w:t>. Заключен муниципальный контракт № 0145300013818000015-0088583-01 от 20.07.2018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работы в натуре, оформленная исполнительная документация по объекту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83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81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5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88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554C1B">
        <w:tc>
          <w:tcPr>
            <w:tcW w:w="5000" w:type="pct"/>
            <w:gridSpan w:val="6"/>
          </w:tcPr>
          <w:p w:rsidR="00554C1B" w:rsidRPr="00554C1B" w:rsidRDefault="00554C1B" w:rsidP="00554C1B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4C1B">
              <w:rPr>
                <w:rFonts w:ascii="Times New Roman" w:hAnsi="Times New Roman"/>
                <w:b/>
              </w:rPr>
              <w:t>Контроль  реализации муниципальной программы:</w:t>
            </w:r>
          </w:p>
          <w:p w:rsidR="00554C1B" w:rsidRPr="00554C1B" w:rsidRDefault="00554C1B" w:rsidP="0024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lastRenderedPageBreak/>
              <w:t>«Реализация инициативных предложений граждан</w:t>
            </w:r>
          </w:p>
          <w:p w:rsidR="00554C1B" w:rsidRPr="00554C1B" w:rsidRDefault="00554C1B" w:rsidP="00245F9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554C1B">
              <w:rPr>
                <w:rFonts w:ascii="Times New Roman" w:hAnsi="Times New Roman"/>
                <w:b/>
              </w:rPr>
              <w:t>на части территории  с. Алеховщина»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3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881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88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3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881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Сентябрь 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88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54C1B">
              <w:rPr>
                <w:rFonts w:ascii="Times New Roman" w:hAnsi="Times New Roman" w:cs="Times New Roman"/>
              </w:rPr>
              <w:t>Акт-приемки</w:t>
            </w:r>
            <w:proofErr w:type="spellEnd"/>
            <w:r w:rsidRPr="00554C1B">
              <w:rPr>
                <w:rFonts w:ascii="Times New Roman" w:hAnsi="Times New Roman" w:cs="Times New Roman"/>
              </w:rPr>
              <w:t xml:space="preserve"> передачи объекта заказчику подрядчиком</w:t>
            </w:r>
          </w:p>
        </w:tc>
      </w:tr>
      <w:tr w:rsidR="00554C1B" w:rsidRPr="00554C1B" w:rsidTr="00554C1B">
        <w:tc>
          <w:tcPr>
            <w:tcW w:w="322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31" w:type="pct"/>
          </w:tcPr>
          <w:p w:rsidR="00554C1B" w:rsidRPr="00554C1B" w:rsidRDefault="00554C1B" w:rsidP="00245F94">
            <w:pPr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554C1B" w:rsidRPr="00554C1B" w:rsidRDefault="00554C1B" w:rsidP="00245F94">
            <w:pPr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в соответствии с Соглашением </w:t>
            </w:r>
          </w:p>
        </w:tc>
        <w:tc>
          <w:tcPr>
            <w:tcW w:w="881" w:type="pct"/>
            <w:gridSpan w:val="2"/>
          </w:tcPr>
          <w:p w:rsidR="00554C1B" w:rsidRPr="00554C1B" w:rsidRDefault="00554C1B" w:rsidP="00245F94">
            <w:pPr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Ежеквартально не позднее 3-го числа месяца, следующего за отчетным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88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Мониторинг освоения объемов средств и целевых показателей по Соглашению с Комитетом</w:t>
            </w:r>
          </w:p>
        </w:tc>
      </w:tr>
      <w:tr w:rsidR="00554C1B" w:rsidRPr="00554C1B" w:rsidTr="00554C1B">
        <w:trPr>
          <w:trHeight w:val="1930"/>
        </w:trPr>
        <w:tc>
          <w:tcPr>
            <w:tcW w:w="322" w:type="pct"/>
            <w:shd w:val="clear" w:color="auto" w:fill="auto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1" w:type="pct"/>
            <w:shd w:val="clear" w:color="auto" w:fill="auto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Корректировка муниципальной программы 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881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0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881" w:type="pct"/>
          </w:tcPr>
          <w:p w:rsidR="00A019CC" w:rsidRPr="00554C1B" w:rsidRDefault="00554C1B" w:rsidP="00A01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  <w:r w:rsidR="00A019CC">
              <w:rPr>
                <w:rFonts w:ascii="Times New Roman" w:hAnsi="Times New Roman" w:cs="Times New Roman"/>
              </w:rPr>
              <w:t>. Дополнительное соглашение к соглашению 3/107 от 28.05.2018 №1 от 15.07.2018г, общий протокол собрания граждан от 10.09.2018, Постановление №</w:t>
            </w:r>
            <w:r w:rsidR="00374891">
              <w:rPr>
                <w:rFonts w:ascii="Times New Roman" w:hAnsi="Times New Roman" w:cs="Times New Roman"/>
              </w:rPr>
              <w:t>273 от 21.09.2018, Дополнитель</w:t>
            </w:r>
            <w:r w:rsidR="00A019CC">
              <w:rPr>
                <w:rFonts w:ascii="Times New Roman" w:hAnsi="Times New Roman" w:cs="Times New Roman"/>
              </w:rPr>
              <w:t>ное соглашение № 2 от 26.09.2018г.</w:t>
            </w:r>
          </w:p>
        </w:tc>
      </w:tr>
    </w:tbl>
    <w:p w:rsidR="00685DDC" w:rsidRDefault="00685DDC">
      <w:pPr>
        <w:rPr>
          <w:rFonts w:ascii="Times New Roman" w:hAnsi="Times New Roman" w:cs="Times New Roman"/>
        </w:rPr>
      </w:pPr>
    </w:p>
    <w:p w:rsidR="006D0217" w:rsidRDefault="006D0217" w:rsidP="006D02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6D0217" w:rsidRDefault="006D0217" w:rsidP="006D02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0217" w:rsidRDefault="006D0217" w:rsidP="006D02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____________/ЛОПИНОВА А.И./</w:t>
      </w:r>
    </w:p>
    <w:p w:rsidR="006D0217" w:rsidRPr="00685DDC" w:rsidRDefault="006D0217">
      <w:pPr>
        <w:rPr>
          <w:rFonts w:ascii="Times New Roman" w:hAnsi="Times New Roman" w:cs="Times New Roman"/>
        </w:rPr>
      </w:pPr>
    </w:p>
    <w:sectPr w:rsidR="006D0217" w:rsidRPr="00685DDC" w:rsidSect="00685D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DDC"/>
    <w:rsid w:val="000A4D48"/>
    <w:rsid w:val="002618F2"/>
    <w:rsid w:val="00374891"/>
    <w:rsid w:val="00424D17"/>
    <w:rsid w:val="00441738"/>
    <w:rsid w:val="004F3ED5"/>
    <w:rsid w:val="00554C1B"/>
    <w:rsid w:val="00661180"/>
    <w:rsid w:val="00685DDC"/>
    <w:rsid w:val="00694CD6"/>
    <w:rsid w:val="006D0217"/>
    <w:rsid w:val="008665A6"/>
    <w:rsid w:val="00992FA0"/>
    <w:rsid w:val="00A019CC"/>
    <w:rsid w:val="00B04CE7"/>
    <w:rsid w:val="00B0642E"/>
    <w:rsid w:val="00B1173E"/>
    <w:rsid w:val="00CC4224"/>
    <w:rsid w:val="00D3474B"/>
    <w:rsid w:val="00D63D8C"/>
    <w:rsid w:val="00D8629E"/>
    <w:rsid w:val="00EA64CC"/>
    <w:rsid w:val="00F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85D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54C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D02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13</cp:revision>
  <cp:lastPrinted>2018-06-29T10:27:00Z</cp:lastPrinted>
  <dcterms:created xsi:type="dcterms:W3CDTF">2018-06-26T06:59:00Z</dcterms:created>
  <dcterms:modified xsi:type="dcterms:W3CDTF">2018-09-28T06:32:00Z</dcterms:modified>
</cp:coreProperties>
</file>