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>АЛЕХОВЩИНСКОЕ СЕЛЬСКОЕ ПОСЕЛЕНИЕ</w:t>
      </w: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064B" w:rsidRPr="00D01C0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(пятое</w:t>
      </w:r>
      <w:r w:rsidRPr="00D01C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очередное) заседание третьего</w:t>
      </w:r>
      <w:r w:rsidRPr="00D01C06">
        <w:rPr>
          <w:rFonts w:ascii="Times New Roman" w:hAnsi="Times New Roman" w:cs="Times New Roman"/>
          <w:sz w:val="24"/>
          <w:szCs w:val="24"/>
        </w:rPr>
        <w:t xml:space="preserve"> созыва)</w:t>
      </w:r>
    </w:p>
    <w:p w:rsidR="00FE064B" w:rsidRPr="00D01C0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1C06">
        <w:rPr>
          <w:rFonts w:ascii="Times New Roman" w:hAnsi="Times New Roman" w:cs="Times New Roman"/>
          <w:sz w:val="24"/>
          <w:szCs w:val="24"/>
        </w:rPr>
        <w:t>.12.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01C06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3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5A8">
        <w:rPr>
          <w:rFonts w:ascii="Times New Roman" w:hAnsi="Times New Roman" w:cs="Times New Roman"/>
          <w:b/>
          <w:sz w:val="28"/>
          <w:szCs w:val="28"/>
        </w:rPr>
        <w:t>18</w:t>
      </w:r>
      <w:r w:rsidRPr="00D01C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>Об установлении тарифов на услуги бань,</w:t>
      </w:r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D01C0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01C06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01C06">
        <w:rPr>
          <w:rFonts w:ascii="Times New Roman" w:hAnsi="Times New Roman" w:cs="Times New Roman"/>
          <w:sz w:val="24"/>
          <w:szCs w:val="24"/>
        </w:rPr>
        <w:t xml:space="preserve">В целях возмещения выпадающих доходов организациям, являющимся получателями субсидий за счет средств  местного бюджета и предоставляющим услуги бань населению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совет депутатов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 муниципального  района  Ленинградской  области  решил:</w:t>
      </w:r>
      <w:proofErr w:type="gramEnd"/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         1.Установить с 01.01.20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01C06">
        <w:rPr>
          <w:rFonts w:ascii="Times New Roman" w:hAnsi="Times New Roman" w:cs="Times New Roman"/>
          <w:sz w:val="24"/>
          <w:szCs w:val="24"/>
        </w:rPr>
        <w:t xml:space="preserve"> года тарифы на услуги бань, оказываемые организациями по договорам, заключенным с Администрацией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следующих размерах:</w:t>
      </w:r>
    </w:p>
    <w:p w:rsidR="00FE064B" w:rsidRPr="00D01C06" w:rsidRDefault="00FE064B" w:rsidP="00FE064B">
      <w:pPr>
        <w:pStyle w:val="FR4"/>
        <w:spacing w:before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2618"/>
        <w:gridCol w:w="2350"/>
      </w:tblGrid>
      <w:tr w:rsidR="00FE064B" w:rsidRPr="00D01C06" w:rsidTr="00C91FA2">
        <w:tc>
          <w:tcPr>
            <w:tcW w:w="4596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50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Цена в руб.</w:t>
            </w:r>
          </w:p>
        </w:tc>
      </w:tr>
      <w:tr w:rsidR="00FE064B" w:rsidRPr="00D01C06" w:rsidTr="00C91FA2">
        <w:tc>
          <w:tcPr>
            <w:tcW w:w="4596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1. Взрослый билет</w:t>
            </w:r>
          </w:p>
        </w:tc>
        <w:tc>
          <w:tcPr>
            <w:tcW w:w="2618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помывка</w:t>
            </w:r>
          </w:p>
        </w:tc>
        <w:tc>
          <w:tcPr>
            <w:tcW w:w="2350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E064B" w:rsidRPr="00D01C06" w:rsidTr="00C91FA2">
        <w:tc>
          <w:tcPr>
            <w:tcW w:w="4596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2.Льготный билет для пенсионеров</w:t>
            </w:r>
          </w:p>
        </w:tc>
        <w:tc>
          <w:tcPr>
            <w:tcW w:w="2618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помывка</w:t>
            </w:r>
          </w:p>
        </w:tc>
        <w:tc>
          <w:tcPr>
            <w:tcW w:w="2350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064B" w:rsidRPr="00D01C06" w:rsidTr="00C91FA2">
        <w:tc>
          <w:tcPr>
            <w:tcW w:w="4596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3. Детский билет</w:t>
            </w:r>
          </w:p>
        </w:tc>
        <w:tc>
          <w:tcPr>
            <w:tcW w:w="2618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помывка</w:t>
            </w:r>
          </w:p>
        </w:tc>
        <w:tc>
          <w:tcPr>
            <w:tcW w:w="2350" w:type="dxa"/>
            <w:shd w:val="clear" w:color="auto" w:fill="auto"/>
          </w:tcPr>
          <w:p w:rsidR="00FE064B" w:rsidRPr="00D01C06" w:rsidRDefault="009C2408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64B" w:rsidRPr="00D01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E064B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64B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>Примечание:</w:t>
      </w:r>
    </w:p>
    <w:p w:rsidR="00FE064B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1C06">
        <w:rPr>
          <w:rFonts w:ascii="Times New Roman" w:hAnsi="Times New Roman" w:cs="Times New Roman"/>
          <w:sz w:val="24"/>
          <w:szCs w:val="24"/>
        </w:rPr>
        <w:t>установленное время помывки – 2 часа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1C06">
        <w:rPr>
          <w:rFonts w:ascii="Times New Roman" w:hAnsi="Times New Roman" w:cs="Times New Roman"/>
          <w:sz w:val="24"/>
          <w:szCs w:val="24"/>
        </w:rPr>
        <w:t>детский билет для детей до 7 лет.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1C06">
        <w:rPr>
          <w:rFonts w:ascii="Times New Roman" w:hAnsi="Times New Roman" w:cs="Times New Roman"/>
          <w:sz w:val="24"/>
          <w:szCs w:val="24"/>
        </w:rPr>
        <w:t>основанием для получения льготы пенсионерам служит пенсионное удостоверение.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D01C06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>
        <w:rPr>
          <w:rFonts w:ascii="Times New Roman" w:hAnsi="Times New Roman" w:cs="Times New Roman"/>
          <w:sz w:val="24"/>
          <w:szCs w:val="24"/>
        </w:rPr>
        <w:t>с 01.01.2015</w:t>
      </w:r>
      <w:r w:rsidRPr="00D01C06">
        <w:rPr>
          <w:rFonts w:ascii="Times New Roman" w:hAnsi="Times New Roman" w:cs="Times New Roman"/>
          <w:sz w:val="24"/>
          <w:szCs w:val="24"/>
        </w:rPr>
        <w:t xml:space="preserve"> года решение совета депутатов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</w:t>
      </w:r>
      <w:r>
        <w:rPr>
          <w:rFonts w:ascii="Times New Roman" w:hAnsi="Times New Roman" w:cs="Times New Roman"/>
          <w:sz w:val="24"/>
          <w:szCs w:val="24"/>
        </w:rPr>
        <w:t>кой области второго созыва от 14</w:t>
      </w:r>
      <w:r w:rsidRPr="00D01C06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2012г. № 295</w:t>
      </w:r>
      <w:r w:rsidRPr="00D01C06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услуги бань, расположенных на территории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области».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D01C06">
        <w:rPr>
          <w:rFonts w:ascii="Times New Roman" w:hAnsi="Times New Roman" w:cs="Times New Roman"/>
          <w:sz w:val="24"/>
          <w:szCs w:val="24"/>
        </w:rPr>
        <w:t xml:space="preserve">Данное решение опубликовать в средствах массовой информации и разместить на сайте местного самоуправления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4.Настоящее решение в</w:t>
      </w:r>
      <w:r w:rsidRPr="00D01C06">
        <w:rPr>
          <w:rFonts w:ascii="Times New Roman" w:hAnsi="Times New Roman" w:cs="Times New Roman"/>
          <w:sz w:val="24"/>
          <w:szCs w:val="24"/>
        </w:rPr>
        <w:t>ступает в силу  с момента его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01C06">
        <w:rPr>
          <w:rFonts w:ascii="Times New Roman" w:hAnsi="Times New Roman" w:cs="Times New Roman"/>
          <w:sz w:val="24"/>
          <w:szCs w:val="24"/>
        </w:rPr>
        <w:t>распространяет своё действие на правоотношения, возникшие с 1 янва</w:t>
      </w:r>
      <w:r>
        <w:rPr>
          <w:rFonts w:ascii="Times New Roman" w:hAnsi="Times New Roman" w:cs="Times New Roman"/>
          <w:sz w:val="24"/>
          <w:szCs w:val="24"/>
        </w:rPr>
        <w:t>ря 2015</w:t>
      </w:r>
      <w:r w:rsidRPr="00D01C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64B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75A8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4B" w:rsidRPr="00E828C8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</w:t>
      </w:r>
      <w:r w:rsidRPr="00D01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75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Т.В. МОШНИКОВА</w:t>
      </w:r>
      <w:r w:rsidRPr="00D01C0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83E86" w:rsidRPr="00DC057D" w:rsidRDefault="00E975A8" w:rsidP="00DC057D">
      <w:pPr>
        <w:ind w:left="0" w:firstLine="0"/>
        <w:contextualSpacing/>
        <w:jc w:val="left"/>
        <w:rPr>
          <w:rFonts w:ascii="Times New Roman" w:hAnsi="Times New Roman" w:cs="Times New Roman"/>
        </w:rPr>
      </w:pPr>
    </w:p>
    <w:sectPr w:rsidR="00D83E86" w:rsidRPr="00DC057D" w:rsidSect="008F5C21">
      <w:pgSz w:w="11900" w:h="16820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C0"/>
    <w:rsid w:val="000252C0"/>
    <w:rsid w:val="000A0DF3"/>
    <w:rsid w:val="000A66F0"/>
    <w:rsid w:val="009C2408"/>
    <w:rsid w:val="00B7355D"/>
    <w:rsid w:val="00DC057D"/>
    <w:rsid w:val="00E975A8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B"/>
    <w:pPr>
      <w:widowControl w:val="0"/>
      <w:autoSpaceDE w:val="0"/>
      <w:autoSpaceDN w:val="0"/>
      <w:adjustRightInd w:val="0"/>
      <w:spacing w:before="920" w:after="0" w:line="300" w:lineRule="auto"/>
      <w:ind w:left="1000" w:firstLine="34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E064B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064B"/>
    <w:pPr>
      <w:widowControl w:val="0"/>
      <w:autoSpaceDE w:val="0"/>
      <w:autoSpaceDN w:val="0"/>
      <w:adjustRightInd w:val="0"/>
      <w:spacing w:after="0" w:line="240" w:lineRule="auto"/>
      <w:ind w:left="1000" w:firstLine="340"/>
      <w:jc w:val="both"/>
    </w:pPr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rsid w:val="00DC057D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57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B"/>
    <w:pPr>
      <w:widowControl w:val="0"/>
      <w:autoSpaceDE w:val="0"/>
      <w:autoSpaceDN w:val="0"/>
      <w:adjustRightInd w:val="0"/>
      <w:spacing w:before="920" w:after="0" w:line="300" w:lineRule="auto"/>
      <w:ind w:left="1000" w:firstLine="34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E064B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064B"/>
    <w:pPr>
      <w:widowControl w:val="0"/>
      <w:autoSpaceDE w:val="0"/>
      <w:autoSpaceDN w:val="0"/>
      <w:adjustRightInd w:val="0"/>
      <w:spacing w:after="0" w:line="240" w:lineRule="auto"/>
      <w:ind w:left="1000" w:firstLine="340"/>
      <w:jc w:val="both"/>
    </w:pPr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rsid w:val="00DC057D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57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DA29-45EC-4617-BFAF-F3F80C0B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2014-12-17T07:42:00Z</dcterms:created>
  <dcterms:modified xsi:type="dcterms:W3CDTF">2014-12-22T06:24:00Z</dcterms:modified>
</cp:coreProperties>
</file>