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53" w:rsidRDefault="000A7C53" w:rsidP="000A7C5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АЛЕХОВЩИНСКОЕ СЕЛЬСКОЕ ПОСЕЛЕНИЕ</w:t>
      </w:r>
    </w:p>
    <w:p w:rsidR="000A7C53" w:rsidRDefault="000A7C53" w:rsidP="000A7C5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0A7C53" w:rsidRDefault="000A7C53" w:rsidP="000A7C5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A7C53" w:rsidRDefault="000A7C53" w:rsidP="000A7C53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7C53" w:rsidRDefault="000A7C53" w:rsidP="000A7C5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0A7C53" w:rsidRDefault="000A7C53" w:rsidP="000A7C5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(тринадцатое (очередное) заседание третьего созыва)</w:t>
      </w:r>
    </w:p>
    <w:p w:rsidR="000A7C53" w:rsidRDefault="000A7C53" w:rsidP="000A7C5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A7C53" w:rsidRDefault="000A7C53" w:rsidP="000A7C5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16.11.2015г.                                 </w:t>
      </w:r>
      <w:r w:rsidR="00234EEB">
        <w:rPr>
          <w:rFonts w:ascii="Times New Roman" w:hAnsi="Times New Roman" w:cs="Times New Roman"/>
          <w:b/>
          <w:bCs/>
          <w:sz w:val="28"/>
          <w:szCs w:val="28"/>
        </w:rPr>
        <w:t>№ 60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7C53" w:rsidRDefault="000A7C53" w:rsidP="000A7C5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0A7C53" w:rsidRDefault="000A7C53" w:rsidP="000A7C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19.12.2014г №15</w:t>
      </w:r>
    </w:p>
    <w:p w:rsidR="000A7C53" w:rsidRDefault="000A7C53" w:rsidP="000A7C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Алеховщинского сельского поселения</w:t>
      </w:r>
    </w:p>
    <w:p w:rsidR="000A7C53" w:rsidRDefault="000A7C53" w:rsidP="000A7C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Лодейнопольского муниципального района</w:t>
      </w:r>
    </w:p>
    <w:p w:rsidR="00461354" w:rsidRDefault="000A7C53" w:rsidP="000A7C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2015 год»</w:t>
      </w:r>
      <w:r w:rsidR="00461354" w:rsidRPr="00461354">
        <w:rPr>
          <w:sz w:val="28"/>
          <w:szCs w:val="28"/>
        </w:rPr>
        <w:t xml:space="preserve"> </w:t>
      </w:r>
      <w:r w:rsidR="00461354" w:rsidRPr="00461354">
        <w:rPr>
          <w:rFonts w:ascii="Times New Roman" w:hAnsi="Times New Roman" w:cs="Times New Roman"/>
          <w:sz w:val="28"/>
          <w:szCs w:val="28"/>
        </w:rPr>
        <w:t xml:space="preserve">с внесенными </w:t>
      </w:r>
    </w:p>
    <w:p w:rsidR="00461354" w:rsidRDefault="00461354" w:rsidP="000A7C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1354">
        <w:rPr>
          <w:rFonts w:ascii="Times New Roman" w:hAnsi="Times New Roman" w:cs="Times New Roman"/>
          <w:sz w:val="28"/>
          <w:szCs w:val="28"/>
        </w:rPr>
        <w:t>изменениями от 13.02.2015г. №27, от 22.05.2015г. №41,</w:t>
      </w:r>
    </w:p>
    <w:p w:rsidR="000A7C53" w:rsidRDefault="00461354" w:rsidP="000A7C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1354">
        <w:rPr>
          <w:rFonts w:ascii="Times New Roman" w:hAnsi="Times New Roman" w:cs="Times New Roman"/>
          <w:sz w:val="28"/>
          <w:szCs w:val="28"/>
        </w:rPr>
        <w:t xml:space="preserve"> от 25.09.2015г. №56</w:t>
      </w:r>
      <w:r w:rsidR="000A7C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7C53" w:rsidRDefault="000A7C53" w:rsidP="000A7C5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В соответствии с Бюджетным Кодексом РФ от 31.07.1998г. № 145-ФЗ с внесёнными изменениями, совет депутатов Алеховщинского сельского поселения Лодейнопольского муниципального  района Ленинградской области решил:</w:t>
      </w:r>
    </w:p>
    <w:p w:rsidR="000A7C53" w:rsidRDefault="000A7C53" w:rsidP="000A7C5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решение совета депутатов от 19.12.2014г. № 15 «О бюджете Алеховщинского сельского поселения Лодейнопольского муниципального района Ленинградской области на 2015 год» следующие изменения и дополнения:</w:t>
      </w:r>
    </w:p>
    <w:p w:rsidR="000A7C53" w:rsidRDefault="000A7C53" w:rsidP="000A7C5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Изложить абзац 1 пункта «1» решения в следующей редакции:</w:t>
      </w:r>
    </w:p>
    <w:p w:rsidR="000A7C53" w:rsidRDefault="000A7C53" w:rsidP="000A7C5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Алеховщинского сельского поселения Лодейнопольского муниципального района Ленинградской области на  2015 год:</w:t>
      </w:r>
    </w:p>
    <w:p w:rsidR="000A7C53" w:rsidRDefault="000A7C53" w:rsidP="000A7C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-прогнозируемый общий объем доходов 91 107,7 тысяч рублей;</w:t>
      </w:r>
    </w:p>
    <w:p w:rsidR="000A7C53" w:rsidRDefault="000A7C53" w:rsidP="000A7C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-общий объем расходов 92 218,2 тысяч рублей;</w:t>
      </w:r>
    </w:p>
    <w:p w:rsidR="000A7C53" w:rsidRDefault="000A7C53" w:rsidP="000A7C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-прогнозируемый дефицит 1110,5 тысяч рублей.</w:t>
      </w:r>
    </w:p>
    <w:p w:rsidR="000A7C53" w:rsidRDefault="000A7C53" w:rsidP="000A7C5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Приложение №2 «Прогнозируемые поступления доходов на 2015год» </w:t>
      </w:r>
      <w:r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0A7C53" w:rsidRDefault="000A7C53" w:rsidP="000A7C5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Приложение №5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2015год» изложить в следующей редакции (прилагается).</w:t>
      </w:r>
    </w:p>
    <w:p w:rsidR="000A7C53" w:rsidRDefault="000A7C53" w:rsidP="000A7C53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1.4.Приложение №6 «</w:t>
      </w:r>
      <w:r>
        <w:rPr>
          <w:rFonts w:ascii="Times New Roman" w:hAnsi="Times New Roman"/>
          <w:bCs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Алеховщинского сельского поселения Лодейнопольского муниципального района Ленинградской области на 2015 год»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 (прилагается).</w:t>
      </w:r>
    </w:p>
    <w:p w:rsidR="000A7C53" w:rsidRDefault="000A7C53" w:rsidP="000A7C53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1.5 Приложение №7 «Распределение бюджетных ассигнований на реализацию муниципальных программ на 2015 год» </w:t>
      </w:r>
      <w:r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0A7C53" w:rsidRDefault="000A7C53" w:rsidP="000A7C53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 Приложение №10 «Адресная инвестиционная программа на 2015 год» </w:t>
      </w:r>
      <w:r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0A7C53" w:rsidRDefault="000A7C53" w:rsidP="000A7C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1.7 Утвердить общий объем бюджетных ассигнований дорожного фонда Алеховщинского сельского поселения Лодейнопольского муниципального района Ленинградской области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11 314,9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A7C53" w:rsidRDefault="000A7C53" w:rsidP="000A7C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A7C53" w:rsidRDefault="000A7C53" w:rsidP="000A7C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Данное решение обнародовать в средствах массовой информации и разместить на официальном сайте  Алеховщинского сельского поселения.</w:t>
      </w:r>
    </w:p>
    <w:p w:rsidR="000A7C53" w:rsidRDefault="000A7C53" w:rsidP="000A7C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1354" w:rsidRDefault="000A7C53" w:rsidP="000A7C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Алеховщинского </w:t>
      </w:r>
    </w:p>
    <w:p w:rsidR="000A7C53" w:rsidRDefault="000A7C53" w:rsidP="000A7C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46135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Т.В.Мошникова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</w:t>
      </w: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0A7C53" w:rsidRDefault="000A7C53" w:rsidP="000A7C53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27"/>
        <w:gridCol w:w="2129"/>
        <w:gridCol w:w="515"/>
        <w:gridCol w:w="5168"/>
        <w:gridCol w:w="1275"/>
        <w:gridCol w:w="851"/>
      </w:tblGrid>
      <w:tr w:rsidR="000A7C53" w:rsidTr="000A7C53">
        <w:trPr>
          <w:gridBefore w:val="1"/>
          <w:wBefore w:w="127" w:type="dxa"/>
          <w:trHeight w:val="315"/>
        </w:trPr>
        <w:tc>
          <w:tcPr>
            <w:tcW w:w="9938" w:type="dxa"/>
            <w:gridSpan w:val="5"/>
            <w:noWrap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УТВЕРЖДЕНО                                                                                                        </w:t>
            </w:r>
          </w:p>
        </w:tc>
      </w:tr>
      <w:tr w:rsidR="000A7C53" w:rsidTr="000A7C53">
        <w:trPr>
          <w:gridBefore w:val="1"/>
          <w:wBefore w:w="127" w:type="dxa"/>
          <w:trHeight w:val="315"/>
        </w:trPr>
        <w:tc>
          <w:tcPr>
            <w:tcW w:w="2644" w:type="dxa"/>
            <w:gridSpan w:val="2"/>
            <w:noWrap/>
            <w:vAlign w:val="bottom"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Arial CYR" w:eastAsia="Times New Roman" w:hAnsi="Arial CYR" w:cs="Arial CYR"/>
              </w:rPr>
            </w:pPr>
          </w:p>
        </w:tc>
        <w:tc>
          <w:tcPr>
            <w:tcW w:w="7294" w:type="dxa"/>
            <w:gridSpan w:val="3"/>
            <w:noWrap/>
            <w:vAlign w:val="bottom"/>
          </w:tcPr>
          <w:p w:rsidR="000A7C53" w:rsidRDefault="000A7C53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C53" w:rsidTr="000A7C53">
        <w:trPr>
          <w:gridAfter w:val="1"/>
          <w:wAfter w:w="851" w:type="dxa"/>
          <w:trHeight w:val="162"/>
        </w:trPr>
        <w:tc>
          <w:tcPr>
            <w:tcW w:w="2256" w:type="dxa"/>
            <w:gridSpan w:val="2"/>
            <w:noWrap/>
            <w:vAlign w:val="bottom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8" w:type="dxa"/>
            <w:gridSpan w:val="3"/>
            <w:vMerge w:val="restart"/>
            <w:noWrap/>
            <w:vAlign w:val="bottom"/>
            <w:hideMark/>
          </w:tcPr>
          <w:p w:rsidR="000A7C53" w:rsidRDefault="000A7C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Решением совета депутатов</w:t>
            </w:r>
          </w:p>
          <w:p w:rsidR="000A7C53" w:rsidRDefault="000A7C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Алеховщинского сельского поселения</w:t>
            </w:r>
          </w:p>
          <w:p w:rsidR="000A7C53" w:rsidRDefault="000A7C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Лодейнопольского муниципального района</w:t>
            </w:r>
          </w:p>
          <w:p w:rsidR="000A7C53" w:rsidRDefault="000A7C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  <w:p w:rsidR="000A7C53" w:rsidRDefault="000A7C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от 19.12.2014 года № 15</w:t>
            </w:r>
          </w:p>
          <w:p w:rsidR="000A7C53" w:rsidRDefault="000A7C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(Приложение № 2)</w:t>
            </w:r>
          </w:p>
          <w:p w:rsidR="000A7C53" w:rsidRDefault="000A7C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0A7C53" w:rsidRDefault="000A7C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Алеховщинского сельского поселения</w:t>
            </w:r>
          </w:p>
          <w:p w:rsidR="000A7C53" w:rsidRDefault="000A7C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0A7C53" w:rsidRDefault="000A7C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0A7C53" w:rsidRDefault="000A7C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16.11.2015 №</w:t>
            </w:r>
            <w:r w:rsidR="0046135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noWrap/>
            <w:vAlign w:val="bottom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noWrap/>
            <w:vAlign w:val="bottom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noWrap/>
            <w:vAlign w:val="bottom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noWrap/>
            <w:vAlign w:val="bottom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noWrap/>
            <w:vAlign w:val="bottom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noWrap/>
            <w:vAlign w:val="bottom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noWrap/>
            <w:vAlign w:val="bottom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noWrap/>
            <w:vAlign w:val="bottom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noWrap/>
            <w:vAlign w:val="bottom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noWrap/>
            <w:vAlign w:val="bottom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noWrap/>
            <w:vAlign w:val="bottom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3" w:type="dxa"/>
            <w:gridSpan w:val="2"/>
            <w:noWrap/>
            <w:vAlign w:val="bottom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9214" w:type="dxa"/>
            <w:gridSpan w:val="5"/>
            <w:noWrap/>
            <w:vAlign w:val="bottom"/>
            <w:hideMark/>
          </w:tcPr>
          <w:p w:rsidR="000A7C53" w:rsidRDefault="000A7C53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Прогнозируемые поступления доходов на 2015 год</w:t>
            </w: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noWrap/>
            <w:vAlign w:val="bottom"/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(тыс.руб.)</w:t>
            </w:r>
          </w:p>
        </w:tc>
        <w:tc>
          <w:tcPr>
            <w:tcW w:w="5683" w:type="dxa"/>
            <w:gridSpan w:val="2"/>
            <w:noWrap/>
            <w:vAlign w:val="bottom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7C53" w:rsidTr="000A7C53">
        <w:trPr>
          <w:gridAfter w:val="1"/>
          <w:wAfter w:w="851" w:type="dxa"/>
          <w:trHeight w:val="630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Сумма</w:t>
            </w: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10550,3</w:t>
            </w: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1470,0</w:t>
            </w: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1470,0</w:t>
            </w:r>
          </w:p>
        </w:tc>
      </w:tr>
      <w:tr w:rsidR="000A7C53" w:rsidTr="000A7C53">
        <w:trPr>
          <w:gridAfter w:val="1"/>
          <w:wAfter w:w="851" w:type="dxa"/>
          <w:trHeight w:val="94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4063,5</w:t>
            </w:r>
          </w:p>
        </w:tc>
      </w:tr>
      <w:tr w:rsidR="000A7C53" w:rsidTr="000A7C53">
        <w:trPr>
          <w:gridAfter w:val="1"/>
          <w:wAfter w:w="851" w:type="dxa"/>
          <w:trHeight w:val="94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4063,5</w:t>
            </w: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3398,0</w:t>
            </w:r>
          </w:p>
        </w:tc>
      </w:tr>
      <w:tr w:rsidR="000A7C53" w:rsidTr="000A7C53">
        <w:trPr>
          <w:gridAfter w:val="1"/>
          <w:wAfter w:w="851" w:type="dxa"/>
          <w:trHeight w:val="33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10601000000000110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10604000020000110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1628,0</w:t>
            </w: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1650,0</w:t>
            </w: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0A7C53" w:rsidTr="000A7C53">
        <w:trPr>
          <w:gridAfter w:val="1"/>
          <w:wAfter w:w="851" w:type="dxa"/>
          <w:trHeight w:val="126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718,0</w:t>
            </w:r>
          </w:p>
        </w:tc>
      </w:tr>
      <w:tr w:rsidR="000A7C53" w:rsidTr="000A7C53">
        <w:trPr>
          <w:gridAfter w:val="1"/>
          <w:wAfter w:w="851" w:type="dxa"/>
          <w:trHeight w:val="223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11105000000000120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0A7C53" w:rsidTr="000A7C53">
        <w:trPr>
          <w:gridAfter w:val="1"/>
          <w:wAfter w:w="851" w:type="dxa"/>
          <w:trHeight w:val="1407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11105010000000120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7C53" w:rsidTr="000A7C53">
        <w:trPr>
          <w:gridAfter w:val="1"/>
          <w:wAfter w:w="851" w:type="dxa"/>
          <w:trHeight w:val="105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11105070000000120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0A7C53" w:rsidTr="000A7C53">
        <w:trPr>
          <w:gridAfter w:val="1"/>
          <w:wAfter w:w="851" w:type="dxa"/>
          <w:trHeight w:val="168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11109000000000120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368,0</w:t>
            </w:r>
          </w:p>
        </w:tc>
      </w:tr>
      <w:tr w:rsidR="000A7C53" w:rsidTr="000A7C53">
        <w:trPr>
          <w:gridAfter w:val="1"/>
          <w:wAfter w:w="851" w:type="dxa"/>
          <w:trHeight w:val="78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560,8</w:t>
            </w:r>
          </w:p>
        </w:tc>
      </w:tr>
      <w:tr w:rsidR="000A7C53" w:rsidTr="000A7C53">
        <w:trPr>
          <w:gridAfter w:val="1"/>
          <w:wAfter w:w="851" w:type="dxa"/>
          <w:trHeight w:val="45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11301000000000130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297,8</w:t>
            </w:r>
          </w:p>
        </w:tc>
      </w:tr>
      <w:tr w:rsidR="000A7C53" w:rsidTr="000A7C53">
        <w:trPr>
          <w:gridAfter w:val="1"/>
          <w:wAfter w:w="851" w:type="dxa"/>
          <w:trHeight w:val="37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11302000000000130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263,0</w:t>
            </w:r>
          </w:p>
        </w:tc>
      </w:tr>
      <w:tr w:rsidR="000A7C53" w:rsidTr="000A7C53">
        <w:trPr>
          <w:gridAfter w:val="1"/>
          <w:wAfter w:w="851" w:type="dxa"/>
          <w:trHeight w:val="63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11400000000000000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11401000000000410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7C53" w:rsidTr="000A7C53">
        <w:trPr>
          <w:gridAfter w:val="1"/>
          <w:wAfter w:w="851" w:type="dxa"/>
          <w:trHeight w:val="1674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11402000000000000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A7C53" w:rsidTr="000A7C53">
        <w:trPr>
          <w:gridAfter w:val="1"/>
          <w:wAfter w:w="851" w:type="dxa"/>
          <w:trHeight w:val="113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11406000000000430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7C53" w:rsidTr="000A7C53">
        <w:trPr>
          <w:gridAfter w:val="1"/>
          <w:wAfter w:w="851" w:type="dxa"/>
          <w:trHeight w:val="281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11700000000000000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190,0</w:t>
            </w: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11705000000000180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80557,4</w:t>
            </w:r>
          </w:p>
        </w:tc>
      </w:tr>
      <w:tr w:rsidR="000A7C53" w:rsidTr="000A7C53">
        <w:trPr>
          <w:gridAfter w:val="1"/>
          <w:wAfter w:w="851" w:type="dxa"/>
          <w:trHeight w:val="63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80557,4</w:t>
            </w:r>
          </w:p>
        </w:tc>
      </w:tr>
      <w:tr w:rsidR="000A7C53" w:rsidTr="000A7C53">
        <w:trPr>
          <w:gridAfter w:val="1"/>
          <w:wAfter w:w="851" w:type="dxa"/>
          <w:trHeight w:val="633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20201000000000151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19998,5</w:t>
            </w:r>
          </w:p>
        </w:tc>
      </w:tr>
      <w:tr w:rsidR="000A7C53" w:rsidTr="000A7C53">
        <w:trPr>
          <w:gridAfter w:val="1"/>
          <w:wAfter w:w="851" w:type="dxa"/>
          <w:trHeight w:val="587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20201001100000151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18550,9</w:t>
            </w:r>
          </w:p>
        </w:tc>
      </w:tr>
      <w:tr w:rsidR="000A7C53" w:rsidTr="000A7C53">
        <w:trPr>
          <w:gridAfter w:val="1"/>
          <w:wAfter w:w="851" w:type="dxa"/>
          <w:trHeight w:val="553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20201003100000151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1447,6</w:t>
            </w:r>
          </w:p>
        </w:tc>
      </w:tr>
      <w:tr w:rsidR="000A7C53" w:rsidTr="000A7C53">
        <w:trPr>
          <w:gridAfter w:val="1"/>
          <w:wAfter w:w="851" w:type="dxa"/>
          <w:trHeight w:val="100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20202000000000151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50065,5</w:t>
            </w:r>
          </w:p>
        </w:tc>
      </w:tr>
      <w:tr w:rsidR="000A7C53" w:rsidTr="000A7C53">
        <w:trPr>
          <w:gridAfter w:val="1"/>
          <w:wAfter w:w="851" w:type="dxa"/>
          <w:trHeight w:val="864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20202077100000151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35000,0</w:t>
            </w:r>
          </w:p>
        </w:tc>
      </w:tr>
      <w:tr w:rsidR="000A7C53" w:rsidTr="000A7C53">
        <w:trPr>
          <w:gridAfter w:val="1"/>
          <w:wAfter w:w="851" w:type="dxa"/>
          <w:trHeight w:val="2301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20202216100000151</w:t>
            </w:r>
          </w:p>
        </w:tc>
        <w:tc>
          <w:tcPr>
            <w:tcW w:w="5683" w:type="dxa"/>
            <w:gridSpan w:val="2"/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5390,2</w:t>
            </w:r>
          </w:p>
        </w:tc>
      </w:tr>
      <w:tr w:rsidR="000A7C53" w:rsidTr="000A7C53">
        <w:trPr>
          <w:gridAfter w:val="1"/>
          <w:wAfter w:w="851" w:type="dxa"/>
          <w:trHeight w:val="45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20202999100000151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9675,3</w:t>
            </w:r>
          </w:p>
        </w:tc>
      </w:tr>
      <w:tr w:rsidR="000A7C53" w:rsidTr="000A7C53">
        <w:trPr>
          <w:gridAfter w:val="1"/>
          <w:wAfter w:w="851" w:type="dxa"/>
          <w:trHeight w:val="67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20203000000000151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652,3</w:t>
            </w:r>
          </w:p>
        </w:tc>
      </w:tr>
      <w:tr w:rsidR="000A7C53" w:rsidTr="000A7C53">
        <w:trPr>
          <w:gridAfter w:val="1"/>
          <w:wAfter w:w="851" w:type="dxa"/>
          <w:trHeight w:val="94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20203015100000151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184,3</w:t>
            </w:r>
          </w:p>
        </w:tc>
      </w:tr>
      <w:tr w:rsidR="000A7C53" w:rsidTr="000A7C53">
        <w:trPr>
          <w:gridAfter w:val="1"/>
          <w:wAfter w:w="851" w:type="dxa"/>
          <w:trHeight w:val="130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20203024100000151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468,0</w:t>
            </w:r>
          </w:p>
        </w:tc>
      </w:tr>
      <w:tr w:rsidR="000A7C53" w:rsidTr="000A7C53">
        <w:trPr>
          <w:gridAfter w:val="1"/>
          <w:wAfter w:w="851" w:type="dxa"/>
          <w:trHeight w:val="258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20204000000000151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9 841,1</w:t>
            </w:r>
          </w:p>
        </w:tc>
      </w:tr>
      <w:tr w:rsidR="000A7C53" w:rsidTr="000A7C53">
        <w:trPr>
          <w:gridAfter w:val="1"/>
          <w:wAfter w:w="851" w:type="dxa"/>
          <w:trHeight w:val="1186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20204012100000151</w:t>
            </w:r>
          </w:p>
        </w:tc>
        <w:tc>
          <w:tcPr>
            <w:tcW w:w="5683" w:type="dxa"/>
            <w:gridSpan w:val="2"/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5 522,0</w:t>
            </w:r>
          </w:p>
        </w:tc>
      </w:tr>
      <w:tr w:rsidR="000A7C53" w:rsidTr="000A7C53">
        <w:trPr>
          <w:gridAfter w:val="1"/>
          <w:wAfter w:w="851" w:type="dxa"/>
          <w:trHeight w:val="61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20204999100000151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4 319,1</w:t>
            </w: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91107,7</w:t>
            </w:r>
          </w:p>
        </w:tc>
      </w:tr>
      <w:tr w:rsidR="000A7C53" w:rsidTr="000A7C53">
        <w:trPr>
          <w:gridAfter w:val="1"/>
          <w:wAfter w:w="851" w:type="dxa"/>
          <w:trHeight w:val="315"/>
        </w:trPr>
        <w:tc>
          <w:tcPr>
            <w:tcW w:w="2256" w:type="dxa"/>
            <w:gridSpan w:val="2"/>
            <w:noWrap/>
            <w:vAlign w:val="bottom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3" w:type="dxa"/>
            <w:gridSpan w:val="2"/>
            <w:noWrap/>
            <w:vAlign w:val="bottom"/>
            <w:hideMark/>
          </w:tcPr>
          <w:p w:rsidR="000A7C53" w:rsidRDefault="000A7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noWrap/>
            <w:vAlign w:val="bottom"/>
          </w:tcPr>
          <w:p w:rsidR="000A7C53" w:rsidRDefault="000A7C53">
            <w:pPr>
              <w:rPr>
                <w:rFonts w:ascii="Arial CYR" w:eastAsia="Times New Roman" w:hAnsi="Arial CYR" w:cs="Arial CYR"/>
              </w:rPr>
            </w:pPr>
          </w:p>
          <w:p w:rsidR="000A7C53" w:rsidRDefault="000A7C53">
            <w:pPr>
              <w:rPr>
                <w:rFonts w:ascii="Arial CYR" w:eastAsia="Times New Roman" w:hAnsi="Arial CYR" w:cs="Arial CYR"/>
              </w:rPr>
            </w:pPr>
          </w:p>
          <w:p w:rsidR="000A7C53" w:rsidRDefault="000A7C53">
            <w:pPr>
              <w:rPr>
                <w:rFonts w:ascii="Arial CYR" w:eastAsia="Times New Roman" w:hAnsi="Arial CYR" w:cs="Arial CYR"/>
              </w:rPr>
            </w:pPr>
          </w:p>
          <w:p w:rsidR="000A7C53" w:rsidRDefault="000A7C53">
            <w:pPr>
              <w:rPr>
                <w:rFonts w:ascii="Arial CYR" w:eastAsia="Times New Roman" w:hAnsi="Arial CYR" w:cs="Arial CYR"/>
              </w:rPr>
            </w:pPr>
          </w:p>
          <w:p w:rsidR="000A7C53" w:rsidRDefault="000A7C53">
            <w:pPr>
              <w:rPr>
                <w:rFonts w:ascii="Arial CYR" w:eastAsia="Times New Roman" w:hAnsi="Arial CYR" w:cs="Arial CYR"/>
              </w:rPr>
            </w:pPr>
          </w:p>
          <w:p w:rsidR="000A7C53" w:rsidRDefault="000A7C53">
            <w:pPr>
              <w:rPr>
                <w:rFonts w:ascii="Arial CYR" w:eastAsia="Times New Roman" w:hAnsi="Arial CYR" w:cs="Arial CYR"/>
              </w:rPr>
            </w:pPr>
          </w:p>
          <w:p w:rsidR="000A7C53" w:rsidRDefault="000A7C53">
            <w:pPr>
              <w:rPr>
                <w:rFonts w:ascii="Arial CYR" w:eastAsia="Times New Roman" w:hAnsi="Arial CYR" w:cs="Arial CYR"/>
              </w:rPr>
            </w:pPr>
          </w:p>
          <w:p w:rsidR="000A7C53" w:rsidRDefault="000A7C53">
            <w:pPr>
              <w:rPr>
                <w:rFonts w:ascii="Arial CYR" w:eastAsia="Times New Roman" w:hAnsi="Arial CYR" w:cs="Arial CYR"/>
              </w:rPr>
            </w:pPr>
          </w:p>
          <w:p w:rsidR="000A7C53" w:rsidRDefault="000A7C53">
            <w:pPr>
              <w:rPr>
                <w:rFonts w:ascii="Arial CYR" w:eastAsia="Times New Roman" w:hAnsi="Arial CYR" w:cs="Arial CYR"/>
              </w:rPr>
            </w:pPr>
          </w:p>
          <w:p w:rsidR="000A7C53" w:rsidRDefault="000A7C53">
            <w:pPr>
              <w:rPr>
                <w:rFonts w:ascii="Arial CYR" w:eastAsia="Times New Roman" w:hAnsi="Arial CYR" w:cs="Arial CYR"/>
              </w:rPr>
            </w:pPr>
          </w:p>
        </w:tc>
      </w:tr>
    </w:tbl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0A7C53" w:rsidTr="000A7C53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0A7C53" w:rsidTr="000A7C53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Алеховщинского сельского поселения</w:t>
            </w:r>
          </w:p>
        </w:tc>
        <w:tc>
          <w:tcPr>
            <w:tcW w:w="1353" w:type="dxa"/>
            <w:vAlign w:val="bottom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53" w:rsidTr="000A7C53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Лодейнопольского  муниципального   района  </w:t>
            </w:r>
          </w:p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53" w:rsidTr="000A7C53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0A7C53" w:rsidRDefault="000A7C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0A7C53" w:rsidRDefault="000A7C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от 19.12.2014 г. №15       </w:t>
            </w:r>
          </w:p>
        </w:tc>
      </w:tr>
    </w:tbl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(Приложение № 5)</w:t>
      </w:r>
    </w:p>
    <w:tbl>
      <w:tblPr>
        <w:tblW w:w="12750" w:type="dxa"/>
        <w:tblInd w:w="-2098" w:type="dxa"/>
        <w:tblLook w:val="04A0" w:firstRow="1" w:lastRow="0" w:firstColumn="1" w:lastColumn="0" w:noHBand="0" w:noVBand="1"/>
      </w:tblPr>
      <w:tblGrid>
        <w:gridCol w:w="12750"/>
      </w:tblGrid>
      <w:tr w:rsidR="000A7C53" w:rsidTr="000A7C53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0A7C53" w:rsidRDefault="000A7C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0A7C53" w:rsidTr="000A7C53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Алеховщинского сельского поселения</w:t>
            </w:r>
          </w:p>
        </w:tc>
      </w:tr>
      <w:tr w:rsidR="000A7C53" w:rsidTr="000A7C53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Лодейнопольского  муниципального   района  </w:t>
            </w:r>
          </w:p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0A7C53" w:rsidTr="000A7C53">
        <w:trPr>
          <w:trHeight w:val="255"/>
        </w:trPr>
        <w:tc>
          <w:tcPr>
            <w:tcW w:w="12750" w:type="dxa"/>
            <w:noWrap/>
            <w:vAlign w:val="bottom"/>
          </w:tcPr>
          <w:p w:rsidR="000A7C53" w:rsidRDefault="000A7C5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 16.11.2015 года №</w:t>
            </w:r>
            <w:r w:rsidR="00461354">
              <w:rPr>
                <w:rFonts w:ascii="Times New Roman" w:hAnsi="Times New Roman" w:cs="Times New Roman"/>
                <w:bCs/>
                <w:sz w:val="22"/>
                <w:szCs w:val="22"/>
              </w:rPr>
              <w:t>62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</w:t>
            </w:r>
          </w:p>
          <w:p w:rsidR="000A7C53" w:rsidRDefault="000A7C5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C53" w:rsidRDefault="000A7C53" w:rsidP="000A7C53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0A7C53" w:rsidRDefault="000A7C53" w:rsidP="000A7C53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 бюджетов на 2015 год</w:t>
      </w:r>
    </w:p>
    <w:p w:rsidR="000A7C53" w:rsidRDefault="000A7C53" w:rsidP="000A7C53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028"/>
        <w:gridCol w:w="1056"/>
        <w:gridCol w:w="1018"/>
        <w:gridCol w:w="565"/>
        <w:gridCol w:w="886"/>
        <w:gridCol w:w="1056"/>
      </w:tblGrid>
      <w:tr w:rsidR="000A7C53" w:rsidTr="000A7C5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 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дел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92 218,2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на 2014- 2016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2 631,6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реализации проектов местных инициатив граждан в рамках муниципальной программы "Реализация проектов местных инициатив граждан в Алеховщинском сельском поселении Лодейнопольского муниципального района Ленинградской области на 2014- 2016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outlineLvl w:val="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муниципальной программы "Реализация проектов местных инициатив граждан в Алеховщинском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сельском поселении Лодейнопольского муниципального района Ленинградской области на 2014- 2016 годы"</w:t>
            </w:r>
          </w:p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проектов местных инициатив граждан, получивших грантовую поддержку, в рамках муниципальной программы "Реализация проектов местных инициатив граждан в Алеховщинском сельском поселении Лодейнопольского муниципального района Ленинградской области на 2014- 2016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959,3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1 540,7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36 100,0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36 100,0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населенных пунктов Лодейнопольского муниципального района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федеральной целевой программы "Устойчивое развитие сельских территорий на 2014 - 2017 годы и на период до 2020 года" в рамках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3115018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комплексной компактной застройке и благоустройству сельских территорий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расходы на проектирование, строительство и реконструкцию объектов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по комплексной компактной застройке и благоустройству сельских территорий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6 371,9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на капитальный ремонт и ремонт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 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0A7C53" w:rsidTr="000A7C53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5 619,7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в том числе в населенных пунктах Ленинградской области в рамках подпрограммы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5 039,6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5 039,6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5 039,6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на капитальный ремонт и ремонт автомобильных дорог общего пользования местного значения, в рамках подпрограммы "Капитальный ремонт и ремонт автомобильных дорог общего пользования местного значения в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3228014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5 656,5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на территории Алеховщинского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2 418,0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подпрограммы "Энергосбережение и повышение энергетической эффективности на территории Алеховщинского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подготовке объектов теплоснабжения к отопительному сезону на территории Алеховщинского сельского поселения в рамках подпрограммы "Энергосбережение и повышение энергетической эффективности на территории Алеховщинского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3317016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"Водоснабжение и водоотведение на территории Алеховщинского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3 238,5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 подпрограммы "Водоснабжение и водоотведение на территории Алеховщинского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308,3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308,3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308,3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мероприятия, направленные на безаварийную работу объектов водоснабжения и водоотведения, в рамках подпрограммы "Водоснабжение и водоотведение на территории Алеховщинского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2 930,2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3327026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2 930,2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2 930,2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33 196,3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33 196,3</w:t>
            </w:r>
          </w:p>
        </w:tc>
      </w:tr>
      <w:tr w:rsidR="000A7C53" w:rsidTr="000A7C5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казенных учреждений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10 722,7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9 723,1</w:t>
            </w:r>
          </w:p>
        </w:tc>
      </w:tr>
      <w:tr w:rsidR="000A7C53" w:rsidTr="000A7C5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9723,1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971,4</w:t>
            </w:r>
          </w:p>
        </w:tc>
      </w:tr>
      <w:tr w:rsidR="000A7C53" w:rsidTr="000A7C53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971,4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A7C53" w:rsidTr="000A7C53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доходов в связи с оказанием услуг по организации работы бани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A7C53" w:rsidTr="000A7C5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A7C53" w:rsidTr="000A7C53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287,6</w:t>
            </w:r>
          </w:p>
        </w:tc>
      </w:tr>
      <w:tr w:rsidR="000A7C53" w:rsidTr="000A7C53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0A7C53" w:rsidTr="000A7C53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119,9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0A7C53" w:rsidTr="000A7C5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0A7C53" w:rsidTr="000A7C5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связанные с оказанием материальной помощи гражданам, оказавшимся в трудной жизненной ситуации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 в сфере культуры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A7C53" w:rsidTr="000A7C53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ремонту и содержанию автомобильных дорог общего пользования местного значения и искусственных сооружений в рамках непрограммных расходов органов местного самоуправления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населенных пунктах и капитальный ремонт и ремонт дворовых территорий многоквартирных домов, проездов к дворовым территориям многоквартирных домов   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0A7C53" w:rsidTr="000A7C5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0A7C53" w:rsidTr="000A7C53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0A7C53" w:rsidTr="000A7C53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A7C53" w:rsidTr="000A7C53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A7C53" w:rsidTr="000A7C53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дорожного хозяйства в целях государственной регистрации прав на объекты недвижимости дорожного хозяйства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0A7C53" w:rsidTr="000A7C53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0A7C53" w:rsidTr="000A7C53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0A7C53" w:rsidTr="000A7C53">
        <w:trPr>
          <w:trHeight w:val="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и озеленения территории поселения в рамках непрограммных расходов органов местного самоуправления   </w:t>
            </w:r>
          </w:p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0A7C53" w:rsidTr="000A7C53">
        <w:trPr>
          <w:trHeight w:val="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0A7C53" w:rsidTr="000A7C53">
        <w:trPr>
          <w:trHeight w:val="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0A7C53" w:rsidTr="000A7C5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в поселении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по реконструкции объектов водоснабжения, водоотведения и очистки сточных вод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0A7C53" w:rsidTr="000A7C53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0A7C53" w:rsidTr="000A7C53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0A7C53" w:rsidTr="000A7C53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в рамках непрограммных расходов органов местного самоуправления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0A7C53" w:rsidTr="000A7C5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0A7C53" w:rsidTr="000A7C5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0A7C53" w:rsidTr="000A7C53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расторжение договоров аренды объектов движимого и недвижимого   имущества,   организация   и   ведение    реестра муниципальной собственности в рамках непрограммных расходов  органов местного самоуправления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A7C53" w:rsidTr="000A7C53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A7C53" w:rsidTr="000A7C53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A7C53" w:rsidTr="000A7C5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вознаграждений старостам сельских населенных пунктов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0A7C53" w:rsidTr="000A7C5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0A7C53" w:rsidTr="000A7C5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0A7C53" w:rsidTr="000A7C53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частичному возмещению расходов по доставке товаров в отдаленные населенные пункты  в рамках непрограммных расходов органов местного самоуправления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0A7C53" w:rsidTr="000A7C5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0A7C53" w:rsidTr="000A7C5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0A7C53" w:rsidTr="000A7C53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0A7C53" w:rsidTr="000A7C5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жилищного фонда, осуществлению муниципального жилищного контроля, капитальному ремонту муниципального жилищного фонда поселения, а также иных полномочий ОМСУ в соответствии с жилищным законодательством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0A7C53" w:rsidTr="000A7C5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0A7C53" w:rsidTr="000A7C5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0A7C53" w:rsidTr="000A7C5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0A7C53" w:rsidTr="000A7C5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0A7C53" w:rsidTr="000A7C53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0A7C53" w:rsidTr="000A7C53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подготовке генеральных планов поселения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0A7C53" w:rsidTr="000A7C53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0A7C53" w:rsidTr="000A7C53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снижению аварийности на сети автомобильных дорог общего пользования, включая обустройство наружным освещением автодорог общего пользования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3 142,9</w:t>
            </w:r>
          </w:p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3 142,9</w:t>
            </w:r>
          </w:p>
        </w:tc>
      </w:tr>
      <w:tr w:rsidR="000A7C53" w:rsidTr="000A7C53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3 142,9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прочих мероприятий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A7C53" w:rsidTr="000A7C53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в границах поселения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A7C53" w:rsidTr="000A7C5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A7C53" w:rsidTr="000A7C5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A7C53" w:rsidTr="000A7C5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«Совет муниципальных образований Ленинградской области» в рамках непрограммных расходов органов местного самоуправления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0A7C53" w:rsidTr="000A7C5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0A7C53" w:rsidTr="000A7C53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0A7C53" w:rsidTr="000A7C53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распоряжению главы администрации муниципального образования в рамках непрограммных расходов органов местного самоуправления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отдельным категориям граждан жилых помещений по договорам найма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1 447,6</w:t>
            </w:r>
          </w:p>
        </w:tc>
      </w:tr>
      <w:tr w:rsidR="000A7C53" w:rsidTr="000A7C53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1 447,6</w:t>
            </w:r>
          </w:p>
        </w:tc>
      </w:tr>
      <w:tr w:rsidR="000A7C53" w:rsidTr="000A7C53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1 447,6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4 936,1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4 837,1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828,2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2 074,1</w:t>
            </w:r>
          </w:p>
        </w:tc>
      </w:tr>
      <w:tr w:rsidR="000A7C53" w:rsidTr="000A7C53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1 934,8</w:t>
            </w:r>
          </w:p>
        </w:tc>
      </w:tr>
      <w:tr w:rsidR="000A7C53" w:rsidTr="000A7C5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0A7C53" w:rsidTr="000A7C53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0A7C53" w:rsidTr="000A7C53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проведение мероприятий по приведению в надлежащее состояние памятников, мест захоронения воинов погибших в годы ВОВ на территории Лодейнопольского района в 2015 году в рамках непрограммных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6993004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1 942,6</w:t>
            </w:r>
          </w:p>
        </w:tc>
      </w:tr>
      <w:tr w:rsidR="000A7C53" w:rsidTr="000A7C53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1 942,6 </w:t>
            </w:r>
          </w:p>
        </w:tc>
      </w:tr>
      <w:tr w:rsidR="000A7C53" w:rsidTr="000A7C53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1 942,6</w:t>
            </w:r>
          </w:p>
        </w:tc>
      </w:tr>
      <w:tr w:rsidR="000A7C53" w:rsidTr="000A7C5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1 726,6</w:t>
            </w:r>
          </w:p>
        </w:tc>
      </w:tr>
      <w:tr w:rsidR="000A7C53" w:rsidTr="000A7C5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1 726,6</w:t>
            </w:r>
          </w:p>
        </w:tc>
      </w:tr>
      <w:tr w:rsidR="000A7C53" w:rsidTr="000A7C53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1 726,6</w:t>
            </w:r>
          </w:p>
        </w:tc>
      </w:tr>
      <w:tr w:rsidR="000A7C53" w:rsidTr="000A7C53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бюджету Лодейнопольского муниципального района на осуществление части полномочий в соответствии с жилищным законодательством: жилье для молодежи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0A7C53" w:rsidTr="000A7C53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0A7C53" w:rsidTr="000A7C53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0A7C53" w:rsidTr="000A7C53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0A7C53" w:rsidTr="000A7C53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0A7C53" w:rsidTr="000A7C53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в сфере комплектований книжных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A7C53" w:rsidTr="000A7C53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</w:tr>
      <w:tr w:rsidR="000A7C53" w:rsidTr="000A7C5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0A7C53" w:rsidTr="000A7C5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1 925,1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1 925,1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1 925,1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развитию общественной инфраструктуры муниципального значения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8 261,9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822,8</w:t>
            </w:r>
          </w:p>
        </w:tc>
      </w:tr>
      <w:tr w:rsidR="000A7C53" w:rsidTr="000A7C5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органов местного самоуправления в рамках обеспечения деятельности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822,8</w:t>
            </w:r>
          </w:p>
        </w:tc>
      </w:tr>
      <w:tr w:rsidR="000A7C53" w:rsidTr="000A7C53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822,8</w:t>
            </w:r>
          </w:p>
        </w:tc>
      </w:tr>
      <w:tr w:rsidR="000A7C53" w:rsidTr="000A7C53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822,8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аппаратов управления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7 439,2</w:t>
            </w:r>
          </w:p>
        </w:tc>
      </w:tr>
      <w:tr w:rsidR="000A7C53" w:rsidTr="000A7C53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3 848,7</w:t>
            </w:r>
          </w:p>
        </w:tc>
      </w:tr>
      <w:tr w:rsidR="000A7C53" w:rsidTr="000A7C5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3 848,7</w:t>
            </w:r>
          </w:p>
        </w:tc>
      </w:tr>
      <w:tr w:rsidR="000A7C53" w:rsidTr="000A7C5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3 848,8</w:t>
            </w:r>
          </w:p>
        </w:tc>
      </w:tr>
      <w:tr w:rsidR="000A7C53" w:rsidTr="000A7C53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2 775,5</w:t>
            </w:r>
          </w:p>
        </w:tc>
      </w:tr>
      <w:tr w:rsidR="000A7C53" w:rsidTr="000A7C53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0A7C53" w:rsidTr="000A7C53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2 691,6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2 691,6</w:t>
            </w:r>
          </w:p>
        </w:tc>
      </w:tr>
      <w:tr w:rsidR="000A7C53" w:rsidTr="000A7C5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A7C53" w:rsidTr="000A7C5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контрольно-счетного органа поселения по осуществлению внешнего муниципального финансового контроля в рамках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аппарата управления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и контролю за исполнением бюджета поселения в рамках обеспечения деятельности аппарата управления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градостроительной деятельности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0A7C53" w:rsidTr="000A7C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0A7C53" w:rsidTr="000A7C53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467,9</w:t>
            </w:r>
          </w:p>
        </w:tc>
      </w:tr>
      <w:tr w:rsidR="000A7C53" w:rsidTr="000A7C5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0A7C53" w:rsidTr="000A7C5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0A7C53" w:rsidTr="000A7C5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</w:tbl>
    <w:p w:rsidR="000A7C53" w:rsidRDefault="000A7C53" w:rsidP="000A7C53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C53" w:rsidRDefault="000A7C53" w:rsidP="000A7C53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0A7C53" w:rsidRDefault="000A7C53" w:rsidP="000A7C53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0A7C53" w:rsidRDefault="000A7C53" w:rsidP="000A7C53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0A7C53" w:rsidRDefault="000A7C53" w:rsidP="000A7C53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0A7C53" w:rsidRDefault="000A7C53" w:rsidP="000A7C53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0A7C53" w:rsidRDefault="000A7C53" w:rsidP="000A7C53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0A7C53" w:rsidRDefault="000A7C53" w:rsidP="000A7C53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0A7C53" w:rsidRDefault="000A7C53" w:rsidP="000A7C53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0A7C53" w:rsidRDefault="000A7C53" w:rsidP="000A7C53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0A7C53" w:rsidRDefault="000A7C53" w:rsidP="000A7C53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0A7C53" w:rsidRDefault="000A7C53" w:rsidP="000A7C53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0A7C53" w:rsidRDefault="000A7C53" w:rsidP="000A7C53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0A7C53" w:rsidRDefault="000A7C53" w:rsidP="00461354">
      <w:pPr>
        <w:ind w:firstLine="0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0A7C53" w:rsidTr="000A7C53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0A7C53" w:rsidTr="000A7C53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Алеховщинского сельского поселения</w:t>
            </w:r>
          </w:p>
        </w:tc>
        <w:tc>
          <w:tcPr>
            <w:tcW w:w="1353" w:type="dxa"/>
            <w:vAlign w:val="bottom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53" w:rsidTr="000A7C53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Лодейнопольского муниципального   района  </w:t>
            </w:r>
          </w:p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53" w:rsidTr="000A7C53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0A7C53" w:rsidRDefault="000A7C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0A7C53" w:rsidRDefault="000A7C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от 19.12.2014 г. №15       </w:t>
            </w:r>
          </w:p>
        </w:tc>
      </w:tr>
    </w:tbl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(Приложение № 6)</w:t>
      </w:r>
    </w:p>
    <w:tbl>
      <w:tblPr>
        <w:tblW w:w="12412" w:type="dxa"/>
        <w:tblInd w:w="-2098" w:type="dxa"/>
        <w:tblLook w:val="04A0" w:firstRow="1" w:lastRow="0" w:firstColumn="1" w:lastColumn="0" w:noHBand="0" w:noVBand="1"/>
      </w:tblPr>
      <w:tblGrid>
        <w:gridCol w:w="12412"/>
      </w:tblGrid>
      <w:tr w:rsidR="000A7C53" w:rsidTr="000A7C53">
        <w:trPr>
          <w:trHeight w:val="255"/>
        </w:trPr>
        <w:tc>
          <w:tcPr>
            <w:tcW w:w="12412" w:type="dxa"/>
            <w:noWrap/>
            <w:vAlign w:val="bottom"/>
            <w:hideMark/>
          </w:tcPr>
          <w:p w:rsidR="000A7C53" w:rsidRDefault="000A7C5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0A7C53" w:rsidTr="000A7C53">
        <w:trPr>
          <w:trHeight w:val="255"/>
        </w:trPr>
        <w:tc>
          <w:tcPr>
            <w:tcW w:w="12412" w:type="dxa"/>
            <w:noWrap/>
            <w:vAlign w:val="bottom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Алеховщинского сельского поселения</w:t>
            </w:r>
          </w:p>
        </w:tc>
      </w:tr>
      <w:tr w:rsidR="000A7C53" w:rsidTr="000A7C53">
        <w:trPr>
          <w:trHeight w:val="255"/>
        </w:trPr>
        <w:tc>
          <w:tcPr>
            <w:tcW w:w="12412" w:type="dxa"/>
            <w:noWrap/>
            <w:vAlign w:val="bottom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Лодейнопольского муниципального   района  </w:t>
            </w:r>
          </w:p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0A7C53" w:rsidTr="000A7C53">
        <w:trPr>
          <w:trHeight w:val="255"/>
        </w:trPr>
        <w:tc>
          <w:tcPr>
            <w:tcW w:w="12412" w:type="dxa"/>
            <w:noWrap/>
            <w:vAlign w:val="bottom"/>
          </w:tcPr>
          <w:p w:rsidR="000A7C53" w:rsidRDefault="000A7C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61354">
              <w:rPr>
                <w:rFonts w:ascii="Times New Roman" w:hAnsi="Times New Roman" w:cs="Times New Roman"/>
                <w:bCs/>
                <w:sz w:val="22"/>
                <w:szCs w:val="22"/>
              </w:rPr>
              <w:t>от 16.11.2015 года №62</w:t>
            </w:r>
          </w:p>
          <w:p w:rsidR="000A7C53" w:rsidRDefault="000A7C5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65" w:type="dxa"/>
        <w:tblInd w:w="108" w:type="dxa"/>
        <w:tblLook w:val="00A0" w:firstRow="1" w:lastRow="0" w:firstColumn="1" w:lastColumn="0" w:noHBand="0" w:noVBand="0"/>
      </w:tblPr>
      <w:tblGrid>
        <w:gridCol w:w="540"/>
        <w:gridCol w:w="8785"/>
        <w:gridCol w:w="1240"/>
      </w:tblGrid>
      <w:tr w:rsidR="000A7C53" w:rsidTr="000A7C53">
        <w:trPr>
          <w:trHeight w:val="255"/>
        </w:trPr>
        <w:tc>
          <w:tcPr>
            <w:tcW w:w="540" w:type="dxa"/>
            <w:noWrap/>
            <w:vAlign w:val="bottom"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5" w:type="dxa"/>
            <w:gridSpan w:val="2"/>
            <w:noWrap/>
            <w:vAlign w:val="bottom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Ведомственная структура расходов бюджета</w:t>
            </w:r>
          </w:p>
        </w:tc>
      </w:tr>
      <w:tr w:rsidR="000A7C53" w:rsidTr="000A7C53">
        <w:trPr>
          <w:trHeight w:val="255"/>
        </w:trPr>
        <w:tc>
          <w:tcPr>
            <w:tcW w:w="540" w:type="dxa"/>
            <w:noWrap/>
            <w:vAlign w:val="bottom"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noWrap/>
            <w:vAlign w:val="bottom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 сельского поселения Лодейнопольского</w:t>
            </w:r>
          </w:p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 на 2015 год</w:t>
            </w:r>
          </w:p>
        </w:tc>
        <w:tc>
          <w:tcPr>
            <w:tcW w:w="1240" w:type="dxa"/>
            <w:noWrap/>
            <w:vAlign w:val="bottom"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C53" w:rsidRDefault="000A7C53" w:rsidP="000A7C5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7C53" w:rsidRDefault="000A7C53" w:rsidP="000A7C53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260" w:type="dxa"/>
        <w:tblLayout w:type="fixed"/>
        <w:tblLook w:val="00A0" w:firstRow="1" w:lastRow="0" w:firstColumn="1" w:lastColumn="0" w:noHBand="0" w:noVBand="0"/>
      </w:tblPr>
      <w:tblGrid>
        <w:gridCol w:w="558"/>
        <w:gridCol w:w="3647"/>
        <w:gridCol w:w="1049"/>
        <w:gridCol w:w="799"/>
        <w:gridCol w:w="787"/>
        <w:gridCol w:w="1198"/>
        <w:gridCol w:w="1058"/>
        <w:gridCol w:w="1164"/>
      </w:tblGrid>
      <w:tr w:rsidR="000A7C53" w:rsidTr="000A7C53">
        <w:trPr>
          <w:trHeight w:val="9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подразд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цел ст.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92 218,2</w:t>
            </w:r>
          </w:p>
        </w:tc>
      </w:tr>
      <w:tr w:rsidR="000A7C53" w:rsidTr="000A7C53">
        <w:trPr>
          <w:trHeight w:val="9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92 218,2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9 600,9</w:t>
            </w:r>
          </w:p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C53" w:rsidTr="000A7C53">
        <w:trPr>
          <w:trHeight w:val="9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аппаратов управления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A7C53" w:rsidTr="000A7C53">
        <w:trPr>
          <w:trHeight w:val="7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контрольно-счетного органа поселения по осуществлению внешнего муниципального финансового контроля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A7C53" w:rsidTr="000A7C53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7 915,0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7 915,0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tabs>
                <w:tab w:val="left" w:pos="825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822,8</w:t>
            </w:r>
          </w:p>
        </w:tc>
      </w:tr>
      <w:tr w:rsidR="000A7C53" w:rsidTr="000A7C53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органов местного самоуправления в рамках обеспечения деятельности главы администрации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tabs>
                <w:tab w:val="left" w:pos="825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822,8</w:t>
            </w:r>
          </w:p>
        </w:tc>
      </w:tr>
      <w:tr w:rsidR="000A7C53" w:rsidTr="000A7C53">
        <w:trPr>
          <w:trHeight w:val="11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tabs>
                <w:tab w:val="left" w:pos="825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822,8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аппаратов управления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tabs>
                <w:tab w:val="left" w:pos="825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7 092,2</w:t>
            </w:r>
          </w:p>
        </w:tc>
      </w:tr>
      <w:tr w:rsidR="000A7C53" w:rsidTr="000A7C53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tabs>
                <w:tab w:val="left" w:pos="825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3 848,8</w:t>
            </w:r>
          </w:p>
        </w:tc>
      </w:tr>
      <w:tr w:rsidR="000A7C53" w:rsidTr="000A7C53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tabs>
                <w:tab w:val="left" w:pos="825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3 848,8</w:t>
            </w:r>
          </w:p>
        </w:tc>
      </w:tr>
      <w:tr w:rsidR="000A7C53" w:rsidTr="000A7C53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обеспечения деятельности аппарата управления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tabs>
                <w:tab w:val="left" w:pos="825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2 775,5</w:t>
            </w:r>
          </w:p>
        </w:tc>
      </w:tr>
      <w:tr w:rsidR="000A7C53" w:rsidTr="000A7C53">
        <w:trPr>
          <w:trHeight w:val="7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tabs>
                <w:tab w:val="left" w:pos="825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tabs>
                <w:tab w:val="left" w:pos="825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2 691,6</w:t>
            </w:r>
          </w:p>
        </w:tc>
      </w:tr>
      <w:tr w:rsidR="000A7C53" w:rsidTr="000A7C53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tabs>
                <w:tab w:val="left" w:pos="825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A7C53" w:rsidTr="000A7C53">
        <w:trPr>
          <w:trHeight w:val="15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в рамках непрограммных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467,9</w:t>
            </w:r>
          </w:p>
        </w:tc>
      </w:tr>
      <w:tr w:rsidR="000A7C53" w:rsidTr="000A7C53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A7C53" w:rsidTr="000A7C53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1 669,9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1328,9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1 328,9</w:t>
            </w:r>
          </w:p>
        </w:tc>
      </w:tr>
      <w:tr w:rsidR="000A7C53" w:rsidTr="000A7C53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в рамках непрограммных  расходов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0A7C53" w:rsidTr="000A7C53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0A7C53" w:rsidTr="000A7C53">
        <w:trPr>
          <w:trHeight w:val="15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расторжение договоров аренды объектов движимого и недвижимого   имущества, организация   и   ведение    реестра муниципальной собственности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A7C53" w:rsidTr="000A7C53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A7C53" w:rsidTr="000A7C53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вознаграждений старостам сельских населенных пунктов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0A7C53" w:rsidTr="000A7C53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0A7C53" w:rsidTr="000A7C53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частичному возмещению расходов по доставке товаров в  отдаленные населенные пункты  в рамках непрограммных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0A7C53" w:rsidTr="000A7C53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0A7C53" w:rsidTr="000A7C53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«Совет муниципальных образований Ленинградской области» в рамках непрограммных расходов органов местного самоуправления     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0A7C53" w:rsidTr="000A7C53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0A7C53" w:rsidTr="000A7C53">
        <w:trPr>
          <w:trHeight w:val="10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распоряжению главы администрации муниципального образования в рамках непрограммных расходов  органов местного самоуправления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A7C53" w:rsidTr="000A7C53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119,9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аппаратов управления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и контролю за исполнением бюджета поселения в рамках обеспечения деятельности аппарата управления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градостроительной деятельности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184,3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184,3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184,3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</w:tr>
      <w:tr w:rsidR="000A7C53" w:rsidTr="000A7C53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 военные комиссариаты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</w:tr>
      <w:tr w:rsidR="000A7C53" w:rsidTr="000A7C53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0,8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172,8</w:t>
            </w:r>
          </w:p>
        </w:tc>
      </w:tr>
      <w:tr w:rsidR="000A7C53" w:rsidTr="000A7C53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прочих мероприятий по предупреждению и ликвидации последствий чрезвычайных ситуаций и стихийных бедствий в рамках непрограммных 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A7C53" w:rsidTr="000A7C53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</w:t>
            </w:r>
          </w:p>
        </w:tc>
      </w:tr>
      <w:tr w:rsidR="000A7C53" w:rsidTr="000A7C53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A7C53" w:rsidTr="000A7C53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A7C53" w:rsidTr="000A7C53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в границах поселения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A7C53" w:rsidTr="000A7C53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12 347,8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населенных пунктов Лодейнопольского муниципального района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11 314,9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1 032,0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реализации проектов местных инициатив граждан в рамках муниципальной программы "Реализация проектов местных инициатив граждан в Алеховщинском сельском поселении Лодейнопольского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проектов местных инициатив граждан, получивших грантовую поддержку, в рамках муниципальной программы "Реализация проектов местных инициатив граждан в Алеховщинском сельском поселении Лодейнопольского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959,3</w:t>
            </w:r>
          </w:p>
        </w:tc>
      </w:tr>
      <w:tr w:rsidR="000A7C53" w:rsidTr="000A7C53">
        <w:trPr>
          <w:trHeight w:val="79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959,3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6 371,9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капитальный ремонт и ремонт дворовых территорий многоквартирных домов, проездов к дворовым территориям многоквартирных домов 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5 619,7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значения, в том числе в населенных пунктах Ленинградской области в рамках подпрограммы "Капитальный ремонт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5 039,6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5 039,6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капитальный ремонт и ремонт автомобильных дорог общего пользования местного значения, в рамках подпрограммы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3 911,0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3 911,0</w:t>
            </w:r>
          </w:p>
        </w:tc>
      </w:tr>
      <w:tr w:rsidR="000A7C53" w:rsidTr="000A7C53">
        <w:trPr>
          <w:trHeight w:val="9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ремонту и содержанию  автомобильных дорог общего пользования местного значения и искусственных сооружений в рамках непрограммных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 ремонт и ремонт автомобильных дорог общего пользования местного значения  в населенных пунктах и капитальный ремонт и ремонт дворовых территорий многоквартирных домов, проездов к дворовым территориям многоквартирных домов   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снижению аварийности на сети автомобильных дорог общего пользования, включая обустройство наружным освещением автодорог общего пользования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3 142,9</w:t>
            </w:r>
          </w:p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3 142,9</w:t>
            </w:r>
          </w:p>
        </w:tc>
      </w:tr>
      <w:tr w:rsidR="000A7C53" w:rsidTr="000A7C53">
        <w:trPr>
          <w:trHeight w:val="17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дорожного хозяйства в целях государственной регистрации прав на объекты недвижимости дорожного хозяйства в рамках непрограммных расходов органов местного самоуправления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933,0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</w:tr>
      <w:tr w:rsidR="000A7C53" w:rsidTr="000A7C53">
        <w:trPr>
          <w:trHeight w:val="9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0A7C53" w:rsidTr="000A7C53">
        <w:trPr>
          <w:trHeight w:val="11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подготовке генеральных планов поселения в рамках непрограммных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0A7C53" w:rsidTr="000A7C53">
        <w:trPr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16 169,3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2 204,9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2 204,9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2 204,9</w:t>
            </w:r>
          </w:p>
        </w:tc>
      </w:tr>
      <w:tr w:rsidR="000A7C53" w:rsidTr="000A7C53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жилищного фонда, осуществлению муниципального жилищного контроля, капитальному ремонту муниципального жилищного фонда поселения, а так же иных полномочий ОМСУ в соответствии с жилищным законодательством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0A7C53" w:rsidTr="000A7C53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0A7C53" w:rsidTr="000A7C53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0A7C53" w:rsidTr="000A7C53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0A7C53" w:rsidTr="000A7C53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отдельным категориям граждан жилых помещений по договорам найма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6992001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1 447,6</w:t>
            </w:r>
          </w:p>
        </w:tc>
      </w:tr>
      <w:tr w:rsidR="000A7C53" w:rsidTr="000A7C53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6992001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1 447,6</w:t>
            </w:r>
          </w:p>
        </w:tc>
      </w:tr>
      <w:tr w:rsidR="000A7C53" w:rsidTr="000A7C53">
        <w:trPr>
          <w:trHeight w:val="9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непрограммных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7 535,2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Софинансирование на расходы на проектирование, строительство и реконструкцию объектов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Лодейнопольского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3118066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3118066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5 656,5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Алеховщинского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2 418,0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подпрограммы "Энергосбережение и повышение энергетической эффективности на территории Алеховщинского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подготовке объектов теплоснабжения к отопительному сезону на территории Алеховщинского сельского поселения в рамках подпрограммы "Энергосбережение и повышение энергетической эффективности на территории Алеховщинского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3317016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2 320,0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3317016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2 320,0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 и водоотведение на территории Алеховщинского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3 238,5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 подпрограммы "Водоснабжение и водоотведение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Алеховщинского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308,3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308,3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мероприятия, направленные на безаварийную работу объектов водоснабжения и водоотведения, в рамках подпрограммы "Водоснабжение и водоотведение на территории Алеховщинского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3327026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2 930,2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3327026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2 930,2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1 878,6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1 878,6</w:t>
            </w:r>
          </w:p>
        </w:tc>
      </w:tr>
      <w:tr w:rsidR="000A7C53" w:rsidTr="000A7C53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A7C53" w:rsidTr="000A7C53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A7C53" w:rsidTr="000A7C53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0A7C53" w:rsidTr="000A7C53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  в рамках 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по реконструкции объектов водоснабжения, водоотведения и очистки сточных вод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непрограммных расходов органов местного самоуправления</w:t>
            </w:r>
          </w:p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927,2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828,2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6 429,2</w:t>
            </w:r>
          </w:p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1 599,6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мероприятий по реализации проектов местных инициатив граждан в рамках муниципальной программы "Реализация проектов местных инициатив граждан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Алеховщинском сельском поселении Лодейнопольского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3001088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3001088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1,3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муниципальной программы "Реализация проектов местных инициатив граждан в Алеховщинском сельском поселении Лодейнопольского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проектов местных инициатив граждан, получивших грантовую поддержку, в рамках муниципальной программы "Реализация проектов местных инициатив граждан в Алеховщинском сельском поселении Лодейнопольского муниципального района Ленинградской области на 2014- 2016 годы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1 540,7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1 540,7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4 829,6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4 829,6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и озеленения территории поселения  в рамках непрограммных расходов органов местного самоуправления   </w:t>
            </w:r>
          </w:p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в поселении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2 074,1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2 074,1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мероприятий по приведению в надлежащее состояние памятников, мест захоронения воинов погибших в годы ВОВ на территории Лодейнопольского района в 2015 году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1 942,5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1 942,5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A7C53" w:rsidTr="000A7C53">
        <w:trPr>
          <w:trHeight w:val="23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52 621,2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52 621,2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36 000,0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по комплексной компактной застройке и благоустройству сельских территорий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по комплексной компактной застройке и благоустройству сельских территорий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16 621,2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16 621,2</w:t>
            </w:r>
          </w:p>
        </w:tc>
      </w:tr>
      <w:tr w:rsidR="000A7C53" w:rsidTr="000A7C53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казенных учреждений в рамках непрограммных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10 722,7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9 723,1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971,4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 в сфере культуры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1 934,8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1 934,8</w:t>
            </w:r>
          </w:p>
        </w:tc>
      </w:tr>
      <w:tr w:rsidR="000A7C53" w:rsidTr="000A7C53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1726,6</w:t>
            </w:r>
          </w:p>
        </w:tc>
      </w:tr>
      <w:tr w:rsidR="000A7C53" w:rsidTr="000A7C53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1 726,6</w:t>
            </w:r>
          </w:p>
        </w:tc>
      </w:tr>
      <w:tr w:rsidR="000A7C53" w:rsidTr="000A7C53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в сфере комплектований книжных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6997036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1 925,1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6997036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1 925,1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развитию общественной инфраструктуры муниципального значения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1 083,4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974,8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0A7C53" w:rsidTr="000A7C53">
        <w:trPr>
          <w:trHeight w:val="18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108,6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бюджету Лодейнопольского муниципального района на осуществление части полномочий в соответствии с жилищным законодательством: жилье для молодежи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38,5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38,5</w:t>
            </w:r>
          </w:p>
        </w:tc>
      </w:tr>
      <w:tr w:rsidR="000A7C53" w:rsidTr="000A7C53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0A7C53" w:rsidTr="000A7C53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0A7C53" w:rsidTr="000A7C53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0A7C53" w:rsidTr="000A7C53">
        <w:trPr>
          <w:trHeight w:val="71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</w:tbl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0A7C53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461354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DE5" w:rsidRDefault="00266DE5" w:rsidP="000A7C5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3" w:rsidRDefault="00266DE5" w:rsidP="000A7C53">
      <w:pPr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0A7C53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  <w:r w:rsidR="000A7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0A7C53" w:rsidTr="000A7C53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0A7C53" w:rsidTr="000A7C53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Алеховщинского сельского поселения</w:t>
            </w:r>
          </w:p>
        </w:tc>
        <w:tc>
          <w:tcPr>
            <w:tcW w:w="1353" w:type="dxa"/>
            <w:vAlign w:val="bottom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C53" w:rsidTr="000A7C53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Лодейнопольского  муниципального   района  </w:t>
            </w:r>
          </w:p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C53" w:rsidTr="000A7C53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0A7C53" w:rsidRDefault="000A7C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от 19.12.2014 г. №15       </w:t>
            </w:r>
          </w:p>
        </w:tc>
      </w:tr>
    </w:tbl>
    <w:p w:rsidR="000A7C53" w:rsidRDefault="000A7C53" w:rsidP="000A7C53">
      <w:pPr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(Приложение № 7)</w:t>
      </w:r>
    </w:p>
    <w:tbl>
      <w:tblPr>
        <w:tblW w:w="12271" w:type="dxa"/>
        <w:tblInd w:w="-2098" w:type="dxa"/>
        <w:tblLook w:val="04A0" w:firstRow="1" w:lastRow="0" w:firstColumn="1" w:lastColumn="0" w:noHBand="0" w:noVBand="1"/>
      </w:tblPr>
      <w:tblGrid>
        <w:gridCol w:w="12271"/>
      </w:tblGrid>
      <w:tr w:rsidR="000A7C53" w:rsidTr="000A7C53">
        <w:trPr>
          <w:trHeight w:val="255"/>
        </w:trPr>
        <w:tc>
          <w:tcPr>
            <w:tcW w:w="12271" w:type="dxa"/>
            <w:noWrap/>
            <w:vAlign w:val="bottom"/>
            <w:hideMark/>
          </w:tcPr>
          <w:p w:rsidR="000A7C53" w:rsidRDefault="000A7C5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0A7C53" w:rsidTr="000A7C53">
        <w:trPr>
          <w:trHeight w:val="255"/>
        </w:trPr>
        <w:tc>
          <w:tcPr>
            <w:tcW w:w="12271" w:type="dxa"/>
            <w:noWrap/>
            <w:vAlign w:val="bottom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Алеховщинского сельского поселения</w:t>
            </w:r>
          </w:p>
        </w:tc>
      </w:tr>
      <w:tr w:rsidR="000A7C53" w:rsidTr="000A7C53">
        <w:trPr>
          <w:trHeight w:val="255"/>
        </w:trPr>
        <w:tc>
          <w:tcPr>
            <w:tcW w:w="12271" w:type="dxa"/>
            <w:noWrap/>
            <w:vAlign w:val="bottom"/>
            <w:hideMark/>
          </w:tcPr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Лодейнопольского  муниципального   района  </w:t>
            </w:r>
          </w:p>
          <w:p w:rsidR="000A7C53" w:rsidRDefault="000A7C5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0A7C53" w:rsidTr="000A7C53">
        <w:trPr>
          <w:trHeight w:val="255"/>
        </w:trPr>
        <w:tc>
          <w:tcPr>
            <w:tcW w:w="12271" w:type="dxa"/>
            <w:noWrap/>
            <w:vAlign w:val="bottom"/>
          </w:tcPr>
          <w:p w:rsidR="000A7C53" w:rsidRDefault="000A7C5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 16.11.2015 года №</w:t>
            </w:r>
            <w:r w:rsidR="0046135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</w:t>
            </w:r>
          </w:p>
          <w:p w:rsidR="000A7C53" w:rsidRDefault="000A7C5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A7C53" w:rsidRDefault="000A7C53" w:rsidP="000A7C53">
      <w:pPr>
        <w:ind w:firstLine="0"/>
        <w:rPr>
          <w:color w:val="000000"/>
        </w:rPr>
      </w:pPr>
    </w:p>
    <w:p w:rsidR="000A7C53" w:rsidRDefault="000A7C53" w:rsidP="000A7C53">
      <w:pPr>
        <w:ind w:firstLine="0"/>
        <w:rPr>
          <w:vanish/>
          <w:color w:val="000000"/>
        </w:rPr>
      </w:pPr>
    </w:p>
    <w:tbl>
      <w:tblPr>
        <w:tblW w:w="1353" w:type="dxa"/>
        <w:tblLook w:val="00A0" w:firstRow="1" w:lastRow="0" w:firstColumn="1" w:lastColumn="0" w:noHBand="0" w:noVBand="0"/>
      </w:tblPr>
      <w:tblGrid>
        <w:gridCol w:w="1353"/>
      </w:tblGrid>
      <w:tr w:rsidR="000A7C53" w:rsidTr="000A7C53">
        <w:trPr>
          <w:trHeight w:val="255"/>
        </w:trPr>
        <w:tc>
          <w:tcPr>
            <w:tcW w:w="1353" w:type="dxa"/>
            <w:vAlign w:val="bottom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C53" w:rsidTr="000A7C53">
        <w:trPr>
          <w:trHeight w:val="255"/>
        </w:trPr>
        <w:tc>
          <w:tcPr>
            <w:tcW w:w="1353" w:type="dxa"/>
            <w:vAlign w:val="bottom"/>
          </w:tcPr>
          <w:p w:rsidR="000A7C53" w:rsidRDefault="000A7C5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6526"/>
        <w:tblW w:w="10625" w:type="dxa"/>
        <w:tblLook w:val="00A0" w:firstRow="1" w:lastRow="0" w:firstColumn="1" w:lastColumn="0" w:noHBand="0" w:noVBand="0"/>
      </w:tblPr>
      <w:tblGrid>
        <w:gridCol w:w="4680"/>
        <w:gridCol w:w="1056"/>
        <w:gridCol w:w="1522"/>
        <w:gridCol w:w="632"/>
        <w:gridCol w:w="314"/>
        <w:gridCol w:w="236"/>
        <w:gridCol w:w="1553"/>
        <w:gridCol w:w="632"/>
      </w:tblGrid>
      <w:tr w:rsidR="00266DE5" w:rsidTr="00266DE5">
        <w:trPr>
          <w:trHeight w:val="255"/>
        </w:trPr>
        <w:tc>
          <w:tcPr>
            <w:tcW w:w="8204" w:type="dxa"/>
            <w:gridSpan w:val="5"/>
            <w:noWrap/>
            <w:vAlign w:val="bottom"/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 ПРОГРАММЫ НА 2015 ГОД</w:t>
            </w:r>
          </w:p>
        </w:tc>
        <w:tc>
          <w:tcPr>
            <w:tcW w:w="236" w:type="dxa"/>
            <w:noWrap/>
            <w:vAlign w:val="bottom"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noWrap/>
            <w:vAlign w:val="bottom"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DE5" w:rsidTr="00266DE5">
        <w:trPr>
          <w:trHeight w:val="27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266DE5" w:rsidTr="00266DE5">
        <w:trPr>
          <w:gridAfter w:val="1"/>
          <w:wAfter w:w="632" w:type="dxa"/>
          <w:trHeight w:val="255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Сумма</w:t>
            </w:r>
          </w:p>
        </w:tc>
      </w:tr>
      <w:tr w:rsidR="00266DE5" w:rsidTr="00266DE5">
        <w:trPr>
          <w:gridAfter w:val="1"/>
          <w:wAfter w:w="632" w:type="dxa"/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подраздел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6DE5" w:rsidTr="00266DE5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«Реализация проектов местных инициатив граждан в Алеховщинском сельском поселении Лодейнопольского муниципального района Ленинградской области на 2014- 2016 годы»»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1032,0</w:t>
            </w:r>
          </w:p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1599,6</w:t>
            </w:r>
          </w:p>
        </w:tc>
      </w:tr>
      <w:tr w:rsidR="00266DE5" w:rsidTr="00266DE5">
        <w:trPr>
          <w:gridAfter w:val="1"/>
          <w:wAfter w:w="632" w:type="dxa"/>
          <w:trHeight w:val="165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 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66DE5" w:rsidRDefault="00266DE5" w:rsidP="00266D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  <w:p w:rsidR="00266DE5" w:rsidRDefault="00266DE5" w:rsidP="00266D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DE5" w:rsidRDefault="00266DE5" w:rsidP="00266D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DE5" w:rsidRDefault="00266DE5" w:rsidP="00266D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  <w:p w:rsidR="00266DE5" w:rsidRDefault="00266DE5" w:rsidP="00266D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DE5" w:rsidRDefault="00266DE5" w:rsidP="00266D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66DE5" w:rsidRDefault="00266DE5" w:rsidP="00266DE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99,9</w:t>
            </w:r>
          </w:p>
          <w:p w:rsidR="00266DE5" w:rsidRDefault="00266DE5" w:rsidP="00266DE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DE5" w:rsidRDefault="00266DE5" w:rsidP="00266DE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DE5" w:rsidRDefault="00266DE5" w:rsidP="00266DE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0,1</w:t>
            </w:r>
          </w:p>
          <w:p w:rsidR="00266DE5" w:rsidRDefault="00266DE5" w:rsidP="00266DE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DE5" w:rsidRDefault="00266DE5" w:rsidP="00266DE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36 000,0</w:t>
            </w:r>
          </w:p>
        </w:tc>
      </w:tr>
      <w:tr w:rsidR="00266DE5" w:rsidTr="00266DE5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на 2014-2016 годы"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6 371,9</w:t>
            </w:r>
          </w:p>
        </w:tc>
      </w:tr>
      <w:tr w:rsidR="00266DE5" w:rsidTr="00266DE5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5 656,5</w:t>
            </w:r>
          </w:p>
        </w:tc>
      </w:tr>
      <w:tr w:rsidR="00266DE5" w:rsidTr="00266DE5">
        <w:trPr>
          <w:gridAfter w:val="1"/>
          <w:wAfter w:w="632" w:type="dxa"/>
          <w:trHeight w:val="22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программам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DE5" w:rsidRDefault="00266DE5" w:rsidP="00266DE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50 760,0</w:t>
            </w:r>
          </w:p>
        </w:tc>
      </w:tr>
    </w:tbl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2750"/>
      </w:tblGrid>
      <w:tr w:rsidR="000A7C53" w:rsidTr="000A7C53">
        <w:trPr>
          <w:trHeight w:val="255"/>
        </w:trPr>
        <w:tc>
          <w:tcPr>
            <w:tcW w:w="12750" w:type="dxa"/>
            <w:noWrap/>
            <w:vAlign w:val="bottom"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4613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61354" w:rsidRDefault="004613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 w:rsidP="004613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C53" w:rsidRDefault="000A7C53" w:rsidP="000A7C53">
      <w:pPr>
        <w:rPr>
          <w:vanish/>
        </w:rPr>
      </w:pP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833" w:type="dxa"/>
        <w:tblInd w:w="-1701" w:type="dxa"/>
        <w:tblLook w:val="00A0" w:firstRow="1" w:lastRow="0" w:firstColumn="1" w:lastColumn="0" w:noHBand="0" w:noVBand="0"/>
      </w:tblPr>
      <w:tblGrid>
        <w:gridCol w:w="11833"/>
      </w:tblGrid>
      <w:tr w:rsidR="000A7C53" w:rsidTr="00461354">
        <w:trPr>
          <w:trHeight w:val="297"/>
        </w:trPr>
        <w:tc>
          <w:tcPr>
            <w:tcW w:w="11833" w:type="dxa"/>
            <w:noWrap/>
            <w:vAlign w:val="bottom"/>
            <w:hideMark/>
          </w:tcPr>
          <w:p w:rsidR="00461354" w:rsidRDefault="00461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4" w:rsidRDefault="00461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 сельского поселения</w:t>
            </w:r>
          </w:p>
        </w:tc>
      </w:tr>
      <w:tr w:rsidR="000A7C53" w:rsidTr="00461354">
        <w:trPr>
          <w:trHeight w:val="297"/>
        </w:trPr>
        <w:tc>
          <w:tcPr>
            <w:tcW w:w="11833" w:type="dxa"/>
            <w:noWrap/>
            <w:vAlign w:val="bottom"/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Лодейнопольского  муниципального   района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0A7C53" w:rsidTr="00461354">
        <w:trPr>
          <w:trHeight w:val="297"/>
        </w:trPr>
        <w:tc>
          <w:tcPr>
            <w:tcW w:w="11833" w:type="dxa"/>
            <w:noWrap/>
            <w:vAlign w:val="bottom"/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19.12.2014 г. №15</w:t>
            </w:r>
          </w:p>
        </w:tc>
      </w:tr>
    </w:tbl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 10)</w:t>
      </w: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2750" w:type="dxa"/>
        <w:tblInd w:w="-2098" w:type="dxa"/>
        <w:tblLook w:val="04A0" w:firstRow="1" w:lastRow="0" w:firstColumn="1" w:lastColumn="0" w:noHBand="0" w:noVBand="1"/>
      </w:tblPr>
      <w:tblGrid>
        <w:gridCol w:w="12750"/>
      </w:tblGrid>
      <w:tr w:rsidR="000A7C53" w:rsidTr="000A7C53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0A7C53" w:rsidRDefault="00461354" w:rsidP="004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0A7C53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0A7C53" w:rsidTr="000A7C53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0A7C53" w:rsidRDefault="00461354" w:rsidP="004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0A7C53">
              <w:rPr>
                <w:rFonts w:ascii="Times New Roman" w:hAnsi="Times New Roman" w:cs="Times New Roman"/>
                <w:sz w:val="24"/>
                <w:szCs w:val="24"/>
              </w:rPr>
              <w:t>Алеховщинского сельского поселения</w:t>
            </w:r>
          </w:p>
        </w:tc>
      </w:tr>
      <w:tr w:rsidR="000A7C53" w:rsidTr="000A7C53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0A7C53" w:rsidRDefault="00461354" w:rsidP="004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0A7C53">
              <w:rPr>
                <w:rFonts w:ascii="Times New Roman" w:hAnsi="Times New Roman" w:cs="Times New Roman"/>
                <w:sz w:val="24"/>
                <w:szCs w:val="24"/>
              </w:rPr>
              <w:t>Лодейнопольского  муниципального   района</w:t>
            </w:r>
          </w:p>
          <w:p w:rsidR="000A7C53" w:rsidRDefault="00461354" w:rsidP="0046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0A7C53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0A7C53" w:rsidTr="000A7C53">
        <w:trPr>
          <w:trHeight w:val="255"/>
        </w:trPr>
        <w:tc>
          <w:tcPr>
            <w:tcW w:w="12750" w:type="dxa"/>
            <w:noWrap/>
            <w:vAlign w:val="bottom"/>
          </w:tcPr>
          <w:p w:rsidR="000A7C53" w:rsidRDefault="00461354" w:rsidP="004613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от 16.11.2015 года №62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Адресная инвестиционная программа на 2015 год</w:t>
      </w: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1320"/>
        <w:gridCol w:w="2460"/>
        <w:gridCol w:w="2159"/>
      </w:tblGrid>
      <w:tr w:rsidR="000A7C53" w:rsidTr="00461354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Бюджетополучатель</w:t>
            </w:r>
          </w:p>
        </w:tc>
      </w:tr>
      <w:tr w:rsidR="000A7C53" w:rsidTr="00461354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2 460,7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 Алеховщинского сельского поселения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 муниципального района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Алеховщинского 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 муниципального района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C53" w:rsidTr="00461354">
        <w:trPr>
          <w:trHeight w:val="2447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на 2014- 2016 годы"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-ремонт дорог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72,7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0A7C53" w:rsidTr="00461354">
        <w:trPr>
          <w:trHeight w:val="536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 »,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Устойчивое развитие сельских территорий Алеховщинского сельского поселения на 2014-2016 годы»: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"Дом культуры со зрительным залом на 150 мест, библиотекой и спортивным залом, с. Алеховщина, в том числе проектные работы"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-реконструкция системы водоснабжения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C53" w:rsidRDefault="000A7C5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1 000,1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0A7C53" w:rsidTr="00461354">
        <w:trPr>
          <w:trHeight w:val="402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на 2014-2016 годы"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"Капитальный ремонт и ремонт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981,6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0A7C53" w:rsidTr="00461354">
        <w:trPr>
          <w:trHeight w:val="699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 на 2014-2016 годы",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 числе: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«Водоснабжение и водоотведение на территории Алеховщинского сельского поселения на 2014-2016 годы»: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-ремонт самотечного канализационного коллектора, ремонт с заменой оборудования канализационной насосной станции, ремонт напорного канализационного коллектора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на территории Алеховщинского сельского поселения на 2014-2016 годы"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406,3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308,3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0A7C53" w:rsidTr="00461354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Непрограммная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1 723,8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 Алеховщинского сельского поселения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 муниципального района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Администрация Алеховщинского 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 муниципального района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ской области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C53" w:rsidTr="00461354">
        <w:trPr>
          <w:trHeight w:val="113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муниципального жилищного фонда поселения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A7C53" w:rsidTr="00461354">
        <w:trPr>
          <w:trHeight w:val="190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Реконструкция, строительство и ремонт объектов коммунального хозяйства, в том числе: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-водоснабжение, водоотведение и отчистка сточных вод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-теплоснабжение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-бани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1 284,4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1 109,4</w:t>
            </w:r>
          </w:p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76,0</w:t>
            </w:r>
          </w:p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A7C53" w:rsidTr="00461354">
        <w:trPr>
          <w:trHeight w:val="51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и 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A7C53" w:rsidTr="00461354">
        <w:trPr>
          <w:trHeight w:val="51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"Дом культуры со зрительным залом на 150 мест, библиотекой и спортивным залом, с. Алеховщина, в том числе проектные работы"(снос строений)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53" w:rsidTr="00461354">
        <w:trPr>
          <w:trHeight w:val="51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клуба д. Пирозеро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53" w:rsidTr="00461354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3" w:rsidRDefault="000A7C5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4 184,5</w:t>
            </w:r>
          </w:p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53" w:rsidRDefault="000A7C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</w:tr>
    </w:tbl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C53" w:rsidRDefault="000A7C53" w:rsidP="000A7C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1354" w:rsidRDefault="00461354"/>
    <w:sectPr w:rsidR="0046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DF"/>
    <w:rsid w:val="000A66F0"/>
    <w:rsid w:val="000A7C53"/>
    <w:rsid w:val="00234EEB"/>
    <w:rsid w:val="00266DE5"/>
    <w:rsid w:val="00461354"/>
    <w:rsid w:val="00811FDF"/>
    <w:rsid w:val="00B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C53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A7C5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53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A7C53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link w:val="a4"/>
    <w:semiHidden/>
    <w:rsid w:val="000A7C53"/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er"/>
    <w:basedOn w:val="a"/>
    <w:link w:val="a3"/>
    <w:semiHidden/>
    <w:unhideWhenUsed/>
    <w:rsid w:val="000A7C53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6"/>
    <w:semiHidden/>
    <w:rsid w:val="000A7C53"/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0A7C53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7">
    <w:name w:val="Текст выноски Знак"/>
    <w:basedOn w:val="a0"/>
    <w:link w:val="a8"/>
    <w:semiHidden/>
    <w:rsid w:val="000A7C53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0A7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C53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A7C5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53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A7C53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link w:val="a4"/>
    <w:semiHidden/>
    <w:rsid w:val="000A7C53"/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er"/>
    <w:basedOn w:val="a"/>
    <w:link w:val="a3"/>
    <w:semiHidden/>
    <w:unhideWhenUsed/>
    <w:rsid w:val="000A7C53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6"/>
    <w:semiHidden/>
    <w:rsid w:val="000A7C53"/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0A7C53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7">
    <w:name w:val="Текст выноски Знак"/>
    <w:basedOn w:val="a0"/>
    <w:link w:val="a8"/>
    <w:semiHidden/>
    <w:rsid w:val="000A7C53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0A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55</Pages>
  <Words>12828</Words>
  <Characters>73121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2015-11-25T11:10:00Z</dcterms:created>
  <dcterms:modified xsi:type="dcterms:W3CDTF">2015-11-25T12:00:00Z</dcterms:modified>
</cp:coreProperties>
</file>